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AB02CA" w14:textId="77777777" w:rsidR="00DF7F17" w:rsidRPr="00AC1B0E" w:rsidRDefault="00DF7F17" w:rsidP="00B674B8">
      <w:pPr>
        <w:jc w:val="center"/>
        <w:rPr>
          <w:rFonts w:ascii="Franklin Gothic Book" w:hAnsi="Franklin Gothic Book"/>
          <w:sz w:val="32"/>
          <w:szCs w:val="32"/>
        </w:rPr>
      </w:pPr>
    </w:p>
    <w:p w14:paraId="2CADD1A4" w14:textId="65BEAACA" w:rsidR="00B674B8" w:rsidRPr="00AC1B0E" w:rsidRDefault="005015FD" w:rsidP="00B674B8">
      <w:pPr>
        <w:jc w:val="center"/>
        <w:rPr>
          <w:rFonts w:ascii="Franklin Gothic Book" w:hAnsi="Franklin Gothic Book"/>
          <w:sz w:val="32"/>
          <w:szCs w:val="32"/>
        </w:rPr>
      </w:pPr>
      <w:r w:rsidRPr="00AC1B0E">
        <w:rPr>
          <w:rFonts w:ascii="Franklin Gothic Book" w:hAnsi="Franklin Gothic Book"/>
          <w:noProof/>
          <w:sz w:val="32"/>
          <w:szCs w:val="32"/>
        </w:rPr>
        <w:drawing>
          <wp:inline distT="0" distB="0" distL="0" distR="0" wp14:anchorId="3AC447DE" wp14:editId="217C9295">
            <wp:extent cx="2292096" cy="2292096"/>
            <wp:effectExtent l="0" t="0" r="0" b="0"/>
            <wp:docPr id="1" name="Picture 1" descr="A close up of a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RSA_Mark.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92096" cy="2292096"/>
                    </a:xfrm>
                    <a:prstGeom prst="rect">
                      <a:avLst/>
                    </a:prstGeom>
                  </pic:spPr>
                </pic:pic>
              </a:graphicData>
            </a:graphic>
          </wp:inline>
        </w:drawing>
      </w:r>
    </w:p>
    <w:p w14:paraId="6B093EA9" w14:textId="004D63F2" w:rsidR="00B674B8" w:rsidRPr="00AC1B0E" w:rsidRDefault="005015FD" w:rsidP="00B674B8">
      <w:pPr>
        <w:jc w:val="center"/>
        <w:rPr>
          <w:rFonts w:ascii="Franklin Gothic Book" w:hAnsi="Franklin Gothic Book"/>
          <w:b/>
          <w:bCs/>
          <w:sz w:val="32"/>
          <w:szCs w:val="32"/>
        </w:rPr>
      </w:pPr>
      <w:r w:rsidRPr="00AC1B0E">
        <w:rPr>
          <w:rFonts w:ascii="Franklin Gothic Book" w:hAnsi="Franklin Gothic Book"/>
          <w:b/>
          <w:bCs/>
          <w:sz w:val="32"/>
          <w:szCs w:val="32"/>
        </w:rPr>
        <w:t>Virginia Risk Sharing Association</w:t>
      </w:r>
    </w:p>
    <w:p w14:paraId="33FFDD02" w14:textId="6F1E6813" w:rsidR="002907AF" w:rsidRPr="00AC1B0E" w:rsidRDefault="00355AD4" w:rsidP="00B674B8">
      <w:pPr>
        <w:jc w:val="center"/>
        <w:rPr>
          <w:rFonts w:ascii="Franklin Gothic Book" w:hAnsi="Franklin Gothic Book"/>
          <w:sz w:val="32"/>
          <w:szCs w:val="32"/>
        </w:rPr>
      </w:pPr>
      <w:r w:rsidRPr="00AC1B0E">
        <w:rPr>
          <w:rFonts w:ascii="Franklin Gothic Book" w:hAnsi="Franklin Gothic Book"/>
          <w:sz w:val="32"/>
          <w:szCs w:val="32"/>
        </w:rPr>
        <w:t>January 2</w:t>
      </w:r>
      <w:r w:rsidR="003E2666">
        <w:rPr>
          <w:rFonts w:ascii="Franklin Gothic Book" w:hAnsi="Franklin Gothic Book"/>
          <w:sz w:val="32"/>
          <w:szCs w:val="32"/>
        </w:rPr>
        <w:t>7</w:t>
      </w:r>
      <w:r w:rsidR="002907AF" w:rsidRPr="00AC1B0E">
        <w:rPr>
          <w:rFonts w:ascii="Franklin Gothic Book" w:hAnsi="Franklin Gothic Book"/>
          <w:sz w:val="32"/>
          <w:szCs w:val="32"/>
        </w:rPr>
        <w:t>, 202</w:t>
      </w:r>
      <w:r w:rsidR="00F57C2E">
        <w:rPr>
          <w:rFonts w:ascii="Franklin Gothic Book" w:hAnsi="Franklin Gothic Book"/>
          <w:sz w:val="32"/>
          <w:szCs w:val="32"/>
        </w:rPr>
        <w:t>1</w:t>
      </w:r>
    </w:p>
    <w:p w14:paraId="7AF61FFC" w14:textId="50C1EC95" w:rsidR="005015FD" w:rsidRPr="00AC1B0E" w:rsidRDefault="005015FD" w:rsidP="00B674B8">
      <w:pPr>
        <w:jc w:val="center"/>
        <w:rPr>
          <w:rFonts w:ascii="Franklin Gothic Book" w:hAnsi="Franklin Gothic Book"/>
          <w:sz w:val="32"/>
          <w:szCs w:val="32"/>
        </w:rPr>
      </w:pPr>
    </w:p>
    <w:p w14:paraId="3A9DE207" w14:textId="77777777" w:rsidR="004E70CF" w:rsidRPr="00AC1B0E" w:rsidRDefault="004E70CF" w:rsidP="00B674B8">
      <w:pPr>
        <w:jc w:val="center"/>
        <w:rPr>
          <w:rFonts w:ascii="Franklin Gothic Book" w:hAnsi="Franklin Gothic Book"/>
          <w:sz w:val="32"/>
          <w:szCs w:val="32"/>
        </w:rPr>
      </w:pPr>
    </w:p>
    <w:p w14:paraId="067A7E67" w14:textId="5CD2FD97" w:rsidR="00B674B8" w:rsidRPr="00AC1B0E" w:rsidRDefault="006D70F7" w:rsidP="002907AF">
      <w:pPr>
        <w:jc w:val="center"/>
        <w:rPr>
          <w:rFonts w:ascii="Franklin Gothic Book" w:hAnsi="Franklin Gothic Book"/>
          <w:b/>
          <w:bCs/>
          <w:sz w:val="32"/>
          <w:szCs w:val="32"/>
        </w:rPr>
      </w:pPr>
      <w:r w:rsidRPr="00AC1B0E">
        <w:rPr>
          <w:rFonts w:ascii="Franklin Gothic Book" w:hAnsi="Franklin Gothic Book"/>
          <w:b/>
          <w:bCs/>
          <w:sz w:val="32"/>
          <w:szCs w:val="32"/>
        </w:rPr>
        <w:t>COVID-19 and Infectious Disease Prevention Plan</w:t>
      </w:r>
      <w:r w:rsidR="00384CB4" w:rsidRPr="00AC1B0E">
        <w:rPr>
          <w:rFonts w:ascii="Franklin Gothic Book" w:hAnsi="Franklin Gothic Book"/>
          <w:b/>
          <w:bCs/>
          <w:sz w:val="32"/>
          <w:szCs w:val="32"/>
        </w:rPr>
        <w:t xml:space="preserve"> Template</w:t>
      </w:r>
    </w:p>
    <w:p w14:paraId="1C661849" w14:textId="3809548D" w:rsidR="00CA67B2" w:rsidRPr="00AC1B0E" w:rsidRDefault="00CA67B2" w:rsidP="00B674B8">
      <w:pPr>
        <w:jc w:val="center"/>
        <w:rPr>
          <w:rFonts w:ascii="Franklin Gothic Book" w:hAnsi="Franklin Gothic Book"/>
          <w:b/>
          <w:bCs/>
          <w:sz w:val="32"/>
          <w:szCs w:val="32"/>
        </w:rPr>
      </w:pPr>
    </w:p>
    <w:p w14:paraId="58FD82CF" w14:textId="10901405" w:rsidR="00972AC5" w:rsidRPr="00AC1B0E" w:rsidRDefault="00972AC5" w:rsidP="00B674B8">
      <w:pPr>
        <w:jc w:val="center"/>
        <w:rPr>
          <w:rFonts w:ascii="Franklin Gothic Book" w:hAnsi="Franklin Gothic Book"/>
          <w:b/>
          <w:bCs/>
          <w:sz w:val="32"/>
          <w:szCs w:val="32"/>
        </w:rPr>
      </w:pPr>
    </w:p>
    <w:p w14:paraId="025CCEF9" w14:textId="63C05D26" w:rsidR="00972AC5" w:rsidRPr="00AC1B0E" w:rsidRDefault="00972AC5" w:rsidP="00B674B8">
      <w:pPr>
        <w:jc w:val="center"/>
        <w:rPr>
          <w:rFonts w:ascii="Franklin Gothic Book" w:hAnsi="Franklin Gothic Book"/>
          <w:b/>
          <w:bCs/>
          <w:sz w:val="32"/>
          <w:szCs w:val="32"/>
        </w:rPr>
      </w:pPr>
    </w:p>
    <w:p w14:paraId="65C275FC" w14:textId="70353610" w:rsidR="002907AF" w:rsidRPr="00AC1B0E" w:rsidRDefault="002907AF" w:rsidP="00B674B8">
      <w:pPr>
        <w:jc w:val="center"/>
        <w:rPr>
          <w:rFonts w:ascii="Franklin Gothic Book" w:hAnsi="Franklin Gothic Book"/>
          <w:b/>
          <w:bCs/>
          <w:sz w:val="32"/>
          <w:szCs w:val="32"/>
        </w:rPr>
      </w:pPr>
    </w:p>
    <w:p w14:paraId="4467E4C5" w14:textId="60C03534" w:rsidR="002907AF" w:rsidRPr="00AC1B0E" w:rsidRDefault="002907AF" w:rsidP="00B674B8">
      <w:pPr>
        <w:jc w:val="center"/>
        <w:rPr>
          <w:rFonts w:ascii="Franklin Gothic Book" w:hAnsi="Franklin Gothic Book"/>
          <w:b/>
          <w:bCs/>
          <w:sz w:val="32"/>
          <w:szCs w:val="32"/>
        </w:rPr>
      </w:pPr>
    </w:p>
    <w:p w14:paraId="48C5EB59" w14:textId="6BE29EE7" w:rsidR="002907AF" w:rsidRPr="00AC1B0E" w:rsidRDefault="002907AF" w:rsidP="00B674B8">
      <w:pPr>
        <w:jc w:val="center"/>
        <w:rPr>
          <w:rFonts w:ascii="Franklin Gothic Book" w:hAnsi="Franklin Gothic Book"/>
          <w:b/>
          <w:bCs/>
          <w:sz w:val="32"/>
          <w:szCs w:val="32"/>
        </w:rPr>
      </w:pPr>
    </w:p>
    <w:p w14:paraId="6FF7017F" w14:textId="72014F75" w:rsidR="002907AF" w:rsidRPr="00AC1B0E" w:rsidRDefault="002907AF" w:rsidP="00B674B8">
      <w:pPr>
        <w:jc w:val="center"/>
        <w:rPr>
          <w:rFonts w:ascii="Franklin Gothic Book" w:hAnsi="Franklin Gothic Book"/>
          <w:b/>
          <w:bCs/>
          <w:sz w:val="32"/>
          <w:szCs w:val="32"/>
        </w:rPr>
      </w:pPr>
    </w:p>
    <w:p w14:paraId="3752321E" w14:textId="77777777" w:rsidR="002907AF" w:rsidRPr="00AC1B0E" w:rsidRDefault="002907AF" w:rsidP="00B674B8">
      <w:pPr>
        <w:jc w:val="center"/>
        <w:rPr>
          <w:rFonts w:ascii="Franklin Gothic Book" w:hAnsi="Franklin Gothic Book"/>
          <w:b/>
          <w:bCs/>
          <w:sz w:val="32"/>
          <w:szCs w:val="32"/>
        </w:rPr>
      </w:pPr>
    </w:p>
    <w:p w14:paraId="78B4971E" w14:textId="0F473279" w:rsidR="00CA67B2" w:rsidRPr="00AC1B0E" w:rsidRDefault="00CA67B2" w:rsidP="00C91D97">
      <w:pPr>
        <w:rPr>
          <w:rFonts w:ascii="Franklin Gothic Book" w:hAnsi="Franklin Gothic Book"/>
          <w:b/>
          <w:bCs/>
          <w:sz w:val="24"/>
          <w:szCs w:val="24"/>
        </w:rPr>
      </w:pPr>
      <w:r w:rsidRPr="00AC1B0E">
        <w:rPr>
          <w:rFonts w:ascii="Franklin Gothic Book" w:hAnsi="Franklin Gothic Book"/>
          <w:b/>
          <w:bCs/>
          <w:sz w:val="24"/>
          <w:szCs w:val="24"/>
        </w:rPr>
        <w:t>Adoption Date:</w:t>
      </w:r>
    </w:p>
    <w:p w14:paraId="4D12579A" w14:textId="0DC3DD76" w:rsidR="00CA67B2" w:rsidRPr="00AC1B0E" w:rsidRDefault="00CA67B2" w:rsidP="004E70CF">
      <w:pPr>
        <w:rPr>
          <w:rFonts w:ascii="Franklin Gothic Book" w:hAnsi="Franklin Gothic Book"/>
          <w:b/>
          <w:bCs/>
          <w:sz w:val="24"/>
          <w:szCs w:val="24"/>
        </w:rPr>
      </w:pPr>
      <w:r w:rsidRPr="00AC1B0E">
        <w:rPr>
          <w:rFonts w:ascii="Franklin Gothic Book" w:hAnsi="Franklin Gothic Book"/>
          <w:b/>
          <w:bCs/>
          <w:sz w:val="24"/>
          <w:szCs w:val="24"/>
        </w:rPr>
        <w:t>Revision(s):</w:t>
      </w:r>
    </w:p>
    <w:p w14:paraId="478757F8" w14:textId="77777777" w:rsidR="004B29F5" w:rsidRPr="00AC1B0E" w:rsidRDefault="004B29F5" w:rsidP="00532940">
      <w:pPr>
        <w:jc w:val="center"/>
        <w:rPr>
          <w:rFonts w:ascii="Franklin Gothic Book" w:hAnsi="Franklin Gothic Book"/>
          <w:b/>
          <w:bCs/>
          <w:sz w:val="32"/>
          <w:szCs w:val="32"/>
        </w:rPr>
      </w:pPr>
    </w:p>
    <w:p w14:paraId="66C7A2EF" w14:textId="77777777" w:rsidR="004B29F5" w:rsidRPr="00AC1B0E" w:rsidRDefault="004B29F5" w:rsidP="00532940">
      <w:pPr>
        <w:jc w:val="center"/>
        <w:rPr>
          <w:rFonts w:ascii="Franklin Gothic Book" w:hAnsi="Franklin Gothic Book"/>
          <w:b/>
          <w:bCs/>
          <w:sz w:val="32"/>
          <w:szCs w:val="32"/>
        </w:rPr>
      </w:pPr>
    </w:p>
    <w:p w14:paraId="59ADA980" w14:textId="2E46A228" w:rsidR="00B674B8" w:rsidRPr="00AC1B0E" w:rsidRDefault="00B674B8" w:rsidP="00532940">
      <w:pPr>
        <w:jc w:val="center"/>
        <w:rPr>
          <w:rFonts w:ascii="Franklin Gothic Book" w:hAnsi="Franklin Gothic Book"/>
          <w:b/>
          <w:bCs/>
          <w:sz w:val="32"/>
          <w:szCs w:val="32"/>
        </w:rPr>
      </w:pPr>
      <w:r w:rsidRPr="00AC1B0E">
        <w:rPr>
          <w:rFonts w:ascii="Franklin Gothic Book" w:hAnsi="Franklin Gothic Book"/>
          <w:b/>
          <w:bCs/>
          <w:sz w:val="32"/>
          <w:szCs w:val="32"/>
        </w:rPr>
        <w:t>Organization Policy</w:t>
      </w:r>
    </w:p>
    <w:p w14:paraId="54F815F9" w14:textId="3E834049" w:rsidR="00445489" w:rsidRPr="00AC1B0E" w:rsidRDefault="00CA67B2" w:rsidP="00B674B8">
      <w:pPr>
        <w:rPr>
          <w:rFonts w:ascii="Franklin Gothic Book" w:hAnsi="Franklin Gothic Book"/>
          <w:sz w:val="24"/>
          <w:szCs w:val="24"/>
        </w:rPr>
      </w:pPr>
      <w:r w:rsidRPr="00AC1B0E">
        <w:rPr>
          <w:rFonts w:ascii="Franklin Gothic Book" w:hAnsi="Franklin Gothic Book"/>
          <w:sz w:val="24"/>
          <w:szCs w:val="24"/>
        </w:rPr>
        <w:t>The Virginia Department of Labor and Industry (DOLI) has developed and implemented the policies set forth in Virginia Code 16 VAC 25-220.</w:t>
      </w:r>
      <w:r w:rsidR="00532940" w:rsidRPr="00AC1B0E">
        <w:rPr>
          <w:rFonts w:ascii="Franklin Gothic Book" w:hAnsi="Franklin Gothic Book"/>
          <w:sz w:val="24"/>
          <w:szCs w:val="24"/>
        </w:rPr>
        <w:t xml:space="preserve"> </w:t>
      </w:r>
      <w:r w:rsidRPr="00AC1B0E">
        <w:rPr>
          <w:rFonts w:ascii="Franklin Gothic Book" w:hAnsi="Franklin Gothic Book"/>
          <w:sz w:val="24"/>
          <w:szCs w:val="24"/>
        </w:rPr>
        <w:t xml:space="preserve">This </w:t>
      </w:r>
      <w:r w:rsidR="00A80EE5" w:rsidRPr="00AC1B0E">
        <w:rPr>
          <w:rFonts w:ascii="Franklin Gothic Book" w:hAnsi="Franklin Gothic Book"/>
          <w:sz w:val="24"/>
          <w:szCs w:val="24"/>
        </w:rPr>
        <w:t>Permanent</w:t>
      </w:r>
      <w:r w:rsidRPr="00AC1B0E">
        <w:rPr>
          <w:rFonts w:ascii="Franklin Gothic Book" w:hAnsi="Franklin Gothic Book"/>
          <w:sz w:val="24"/>
          <w:szCs w:val="24"/>
        </w:rPr>
        <w:t xml:space="preserve"> Standard for preventing the infectious disease SARS-CoV-2 (</w:t>
      </w:r>
      <w:r w:rsidR="00532940" w:rsidRPr="00AC1B0E">
        <w:rPr>
          <w:rFonts w:ascii="Franklin Gothic Book" w:hAnsi="Franklin Gothic Book"/>
          <w:sz w:val="24"/>
          <w:szCs w:val="24"/>
        </w:rPr>
        <w:t>o</w:t>
      </w:r>
      <w:r w:rsidRPr="00AC1B0E">
        <w:rPr>
          <w:rFonts w:ascii="Franklin Gothic Book" w:hAnsi="Franklin Gothic Book"/>
          <w:sz w:val="24"/>
          <w:szCs w:val="24"/>
        </w:rPr>
        <w:t>therwise known as COVID-19) is designed to prevent the spread of COVID-19 and protect Virginia’s workers.</w:t>
      </w:r>
      <w:r w:rsidR="00532940" w:rsidRPr="00AC1B0E">
        <w:rPr>
          <w:rFonts w:ascii="Franklin Gothic Book" w:hAnsi="Franklin Gothic Book"/>
          <w:sz w:val="24"/>
          <w:szCs w:val="24"/>
        </w:rPr>
        <w:t xml:space="preserve"> </w:t>
      </w:r>
      <w:r w:rsidR="00532940" w:rsidRPr="00AC1B0E">
        <w:rPr>
          <w:rFonts w:ascii="Franklin Gothic Book" w:hAnsi="Franklin Gothic Book"/>
          <w:sz w:val="24"/>
          <w:szCs w:val="24"/>
          <w:highlight w:val="yellow"/>
        </w:rPr>
        <w:t>[</w:t>
      </w:r>
      <w:r w:rsidR="00384CB4" w:rsidRPr="00AC1B0E">
        <w:rPr>
          <w:rFonts w:ascii="Franklin Gothic Book" w:hAnsi="Franklin Gothic Book"/>
          <w:sz w:val="24"/>
          <w:szCs w:val="24"/>
          <w:highlight w:val="yellow"/>
        </w:rPr>
        <w:t>YOUR ORGANIZATION</w:t>
      </w:r>
      <w:r w:rsidR="00532940" w:rsidRPr="00AC1B0E">
        <w:rPr>
          <w:rFonts w:ascii="Franklin Gothic Book" w:hAnsi="Franklin Gothic Book"/>
          <w:sz w:val="24"/>
          <w:szCs w:val="24"/>
          <w:highlight w:val="yellow"/>
        </w:rPr>
        <w:t>]</w:t>
      </w:r>
      <w:r w:rsidR="00532940" w:rsidRPr="00AC1B0E">
        <w:rPr>
          <w:rFonts w:ascii="Franklin Gothic Book" w:hAnsi="Franklin Gothic Book"/>
          <w:sz w:val="24"/>
          <w:szCs w:val="24"/>
        </w:rPr>
        <w:t xml:space="preserve"> </w:t>
      </w:r>
      <w:r w:rsidRPr="00AC1B0E">
        <w:rPr>
          <w:rFonts w:ascii="Franklin Gothic Book" w:hAnsi="Franklin Gothic Book"/>
          <w:sz w:val="24"/>
          <w:szCs w:val="24"/>
        </w:rPr>
        <w:t xml:space="preserve">is dedicated to ensuring that our employees (full-time, part-time, and temporary) are fully protected, and </w:t>
      </w:r>
      <w:r w:rsidR="00532940" w:rsidRPr="00AC1B0E">
        <w:rPr>
          <w:rFonts w:ascii="Franklin Gothic Book" w:hAnsi="Franklin Gothic Book"/>
          <w:sz w:val="24"/>
          <w:szCs w:val="24"/>
        </w:rPr>
        <w:t>can</w:t>
      </w:r>
      <w:r w:rsidRPr="00AC1B0E">
        <w:rPr>
          <w:rFonts w:ascii="Franklin Gothic Book" w:hAnsi="Franklin Gothic Book"/>
          <w:sz w:val="24"/>
          <w:szCs w:val="24"/>
        </w:rPr>
        <w:t xml:space="preserve"> return to their families at the conclusion of their shifts.</w:t>
      </w:r>
      <w:r w:rsidR="00532940" w:rsidRPr="00AC1B0E">
        <w:rPr>
          <w:rFonts w:ascii="Franklin Gothic Book" w:hAnsi="Franklin Gothic Book"/>
          <w:sz w:val="24"/>
          <w:szCs w:val="24"/>
        </w:rPr>
        <w:t xml:space="preserve"> </w:t>
      </w:r>
      <w:r w:rsidRPr="00AC1B0E">
        <w:rPr>
          <w:rFonts w:ascii="Franklin Gothic Book" w:hAnsi="Franklin Gothic Book"/>
          <w:sz w:val="24"/>
          <w:szCs w:val="24"/>
        </w:rPr>
        <w:t xml:space="preserve">This policy sets forth the measures, policies, assessments, and enforcement measures that </w:t>
      </w:r>
      <w:r w:rsidR="00532940" w:rsidRPr="00AC1B0E">
        <w:rPr>
          <w:rFonts w:ascii="Franklin Gothic Book" w:hAnsi="Franklin Gothic Book"/>
          <w:sz w:val="24"/>
          <w:szCs w:val="24"/>
          <w:highlight w:val="yellow"/>
        </w:rPr>
        <w:t>[</w:t>
      </w:r>
      <w:r w:rsidR="00384CB4" w:rsidRPr="00AC1B0E">
        <w:rPr>
          <w:rFonts w:ascii="Franklin Gothic Book" w:hAnsi="Franklin Gothic Book"/>
          <w:sz w:val="24"/>
          <w:szCs w:val="24"/>
          <w:highlight w:val="yellow"/>
        </w:rPr>
        <w:t>YOUR ORGANIZATION</w:t>
      </w:r>
      <w:r w:rsidR="00532940" w:rsidRPr="00AC1B0E">
        <w:rPr>
          <w:rFonts w:ascii="Franklin Gothic Book" w:hAnsi="Franklin Gothic Book"/>
          <w:sz w:val="24"/>
          <w:szCs w:val="24"/>
          <w:highlight w:val="yellow"/>
        </w:rPr>
        <w:t>]</w:t>
      </w:r>
      <w:r w:rsidR="00532940" w:rsidRPr="00AC1B0E">
        <w:rPr>
          <w:rFonts w:ascii="Franklin Gothic Book" w:hAnsi="Franklin Gothic Book"/>
          <w:sz w:val="24"/>
          <w:szCs w:val="24"/>
        </w:rPr>
        <w:t xml:space="preserve"> </w:t>
      </w:r>
      <w:r w:rsidRPr="00AC1B0E">
        <w:rPr>
          <w:rFonts w:ascii="Franklin Gothic Book" w:hAnsi="Franklin Gothic Book"/>
          <w:sz w:val="24"/>
          <w:szCs w:val="24"/>
        </w:rPr>
        <w:t>will utilize to ensure the best possible outcome.</w:t>
      </w:r>
      <w:r w:rsidR="00532940" w:rsidRPr="00AC1B0E">
        <w:rPr>
          <w:rFonts w:ascii="Franklin Gothic Book" w:hAnsi="Franklin Gothic Book"/>
          <w:sz w:val="24"/>
          <w:szCs w:val="24"/>
        </w:rPr>
        <w:t xml:space="preserve"> </w:t>
      </w:r>
      <w:r w:rsidRPr="00AC1B0E">
        <w:rPr>
          <w:rFonts w:ascii="Franklin Gothic Book" w:hAnsi="Franklin Gothic Book"/>
          <w:sz w:val="24"/>
          <w:szCs w:val="24"/>
        </w:rPr>
        <w:t xml:space="preserve">Employees failing to abide by the requirements of this policy </w:t>
      </w:r>
      <w:r w:rsidR="00532940" w:rsidRPr="00AC1B0E">
        <w:rPr>
          <w:rFonts w:ascii="Franklin Gothic Book" w:hAnsi="Franklin Gothic Book"/>
          <w:sz w:val="24"/>
          <w:szCs w:val="24"/>
        </w:rPr>
        <w:t>may</w:t>
      </w:r>
      <w:r w:rsidRPr="00AC1B0E">
        <w:rPr>
          <w:rFonts w:ascii="Franklin Gothic Book" w:hAnsi="Franklin Gothic Book"/>
          <w:sz w:val="24"/>
          <w:szCs w:val="24"/>
        </w:rPr>
        <w:t xml:space="preserve"> </w:t>
      </w:r>
      <w:r w:rsidR="00532940" w:rsidRPr="00AC1B0E">
        <w:rPr>
          <w:rFonts w:ascii="Franklin Gothic Book" w:hAnsi="Franklin Gothic Book"/>
          <w:sz w:val="24"/>
          <w:szCs w:val="24"/>
        </w:rPr>
        <w:t xml:space="preserve">receive </w:t>
      </w:r>
      <w:r w:rsidRPr="00AC1B0E">
        <w:rPr>
          <w:rFonts w:ascii="Franklin Gothic Book" w:hAnsi="Franklin Gothic Book"/>
          <w:sz w:val="24"/>
          <w:szCs w:val="24"/>
        </w:rPr>
        <w:t>disciplin</w:t>
      </w:r>
      <w:r w:rsidR="00532940" w:rsidRPr="00AC1B0E">
        <w:rPr>
          <w:rFonts w:ascii="Franklin Gothic Book" w:hAnsi="Franklin Gothic Book"/>
          <w:sz w:val="24"/>
          <w:szCs w:val="24"/>
        </w:rPr>
        <w:t>ary action</w:t>
      </w:r>
      <w:r w:rsidRPr="00AC1B0E">
        <w:rPr>
          <w:rFonts w:ascii="Franklin Gothic Book" w:hAnsi="Franklin Gothic Book"/>
          <w:sz w:val="24"/>
          <w:szCs w:val="24"/>
        </w:rPr>
        <w:t xml:space="preserve"> </w:t>
      </w:r>
      <w:r w:rsidR="00532940" w:rsidRPr="00AC1B0E">
        <w:rPr>
          <w:rFonts w:ascii="Franklin Gothic Book" w:hAnsi="Franklin Gothic Book"/>
          <w:sz w:val="24"/>
          <w:szCs w:val="24"/>
        </w:rPr>
        <w:t xml:space="preserve">in conformance with </w:t>
      </w:r>
      <w:r w:rsidRPr="00AC1B0E">
        <w:rPr>
          <w:rFonts w:ascii="Franklin Gothic Book" w:hAnsi="Franklin Gothic Book"/>
          <w:sz w:val="24"/>
          <w:szCs w:val="24"/>
        </w:rPr>
        <w:t>the employee handbook.</w:t>
      </w:r>
    </w:p>
    <w:p w14:paraId="517146E9" w14:textId="612F87B3" w:rsidR="00CA67B2" w:rsidRPr="00AC1B0E" w:rsidRDefault="00A80EE5" w:rsidP="00B674B8">
      <w:pPr>
        <w:rPr>
          <w:rFonts w:ascii="Franklin Gothic Book" w:hAnsi="Franklin Gothic Book"/>
          <w:sz w:val="24"/>
          <w:szCs w:val="24"/>
        </w:rPr>
      </w:pPr>
      <w:r w:rsidRPr="00AC1B0E">
        <w:rPr>
          <w:rFonts w:ascii="Franklin Gothic Book" w:hAnsi="Franklin Gothic Book"/>
          <w:sz w:val="24"/>
          <w:szCs w:val="24"/>
        </w:rPr>
        <w:t xml:space="preserve">Should you have any questions, please contact </w:t>
      </w:r>
      <w:r w:rsidR="00853444" w:rsidRPr="00AC1B0E">
        <w:rPr>
          <w:rFonts w:ascii="Franklin Gothic Book" w:hAnsi="Franklin Gothic Book"/>
          <w:sz w:val="24"/>
          <w:szCs w:val="24"/>
          <w:highlight w:val="yellow"/>
        </w:rPr>
        <w:t>[NAME OF YOUR ORGANIZATION’S PERSON RESPONSIBLE FOR IMPLEMENTATION OF THIS POLICY.]</w:t>
      </w:r>
    </w:p>
    <w:p w14:paraId="3D57FA4C" w14:textId="732A1118" w:rsidR="00261D28" w:rsidRPr="00AC1B0E" w:rsidRDefault="00261D28" w:rsidP="00B674B8">
      <w:pPr>
        <w:rPr>
          <w:rFonts w:ascii="Franklin Gothic Book" w:hAnsi="Franklin Gothic Book"/>
          <w:sz w:val="24"/>
          <w:szCs w:val="24"/>
        </w:rPr>
      </w:pPr>
    </w:p>
    <w:p w14:paraId="2FDEBD9B" w14:textId="6905303E" w:rsidR="00261D28" w:rsidRPr="00AC1B0E" w:rsidRDefault="00261D28" w:rsidP="00B674B8">
      <w:pPr>
        <w:rPr>
          <w:rFonts w:ascii="Franklin Gothic Book" w:hAnsi="Franklin Gothic Book"/>
          <w:sz w:val="24"/>
          <w:szCs w:val="24"/>
        </w:rPr>
      </w:pPr>
      <w:r w:rsidRPr="00AC1B0E">
        <w:rPr>
          <w:rFonts w:ascii="Franklin Gothic Book" w:hAnsi="Franklin Gothic Book"/>
          <w:sz w:val="24"/>
          <w:szCs w:val="24"/>
        </w:rPr>
        <w:t>Thank you,</w:t>
      </w:r>
    </w:p>
    <w:p w14:paraId="07189EEE" w14:textId="5695D339" w:rsidR="00261D28" w:rsidRPr="00AC1B0E" w:rsidRDefault="00261D28" w:rsidP="00B674B8">
      <w:pPr>
        <w:rPr>
          <w:rFonts w:ascii="Franklin Gothic Book" w:hAnsi="Franklin Gothic Book"/>
          <w:sz w:val="24"/>
          <w:szCs w:val="24"/>
        </w:rPr>
      </w:pPr>
    </w:p>
    <w:p w14:paraId="4CD5057A" w14:textId="51891AF8" w:rsidR="00261D28" w:rsidRPr="00AC1B0E" w:rsidRDefault="00532940" w:rsidP="00B674B8">
      <w:pPr>
        <w:rPr>
          <w:rFonts w:ascii="Franklin Gothic Book" w:hAnsi="Franklin Gothic Book"/>
          <w:sz w:val="24"/>
          <w:szCs w:val="24"/>
        </w:rPr>
      </w:pPr>
      <w:r w:rsidRPr="00AC1B0E">
        <w:rPr>
          <w:rFonts w:ascii="Franklin Gothic Book" w:hAnsi="Franklin Gothic Book"/>
          <w:sz w:val="24"/>
          <w:szCs w:val="24"/>
          <w:highlight w:val="yellow"/>
        </w:rPr>
        <w:t>[</w:t>
      </w:r>
      <w:r w:rsidR="00384CB4" w:rsidRPr="00AC1B0E">
        <w:rPr>
          <w:rFonts w:ascii="Franklin Gothic Book" w:hAnsi="Franklin Gothic Book"/>
          <w:sz w:val="24"/>
          <w:szCs w:val="24"/>
          <w:highlight w:val="yellow"/>
        </w:rPr>
        <w:t>YOUR ORGANIZATION</w:t>
      </w:r>
      <w:r w:rsidRPr="00AC1B0E">
        <w:rPr>
          <w:rFonts w:ascii="Franklin Gothic Book" w:hAnsi="Franklin Gothic Book"/>
          <w:sz w:val="24"/>
          <w:szCs w:val="24"/>
        </w:rPr>
        <w:t>]</w:t>
      </w:r>
    </w:p>
    <w:p w14:paraId="06BA5AB9" w14:textId="3637129F" w:rsidR="00261D28" w:rsidRPr="00AC1B0E" w:rsidRDefault="00261D28" w:rsidP="00B674B8">
      <w:pPr>
        <w:rPr>
          <w:rFonts w:ascii="Franklin Gothic Book" w:hAnsi="Franklin Gothic Book"/>
          <w:sz w:val="24"/>
          <w:szCs w:val="24"/>
          <w:u w:val="single"/>
        </w:rPr>
      </w:pPr>
    </w:p>
    <w:p w14:paraId="79D22610" w14:textId="0E0B3EE2" w:rsidR="00261D28" w:rsidRPr="00AC1B0E" w:rsidRDefault="00261D28" w:rsidP="00B674B8">
      <w:pPr>
        <w:rPr>
          <w:rFonts w:ascii="Franklin Gothic Book" w:hAnsi="Franklin Gothic Book"/>
          <w:sz w:val="24"/>
          <w:szCs w:val="24"/>
          <w:u w:val="single"/>
        </w:rPr>
      </w:pPr>
    </w:p>
    <w:p w14:paraId="60781C5F" w14:textId="7AE55228" w:rsidR="00261D28" w:rsidRPr="00AC1B0E" w:rsidRDefault="00261D28" w:rsidP="00B674B8">
      <w:pPr>
        <w:rPr>
          <w:rFonts w:ascii="Franklin Gothic Book" w:hAnsi="Franklin Gothic Book"/>
          <w:sz w:val="24"/>
          <w:szCs w:val="24"/>
          <w:u w:val="single"/>
        </w:rPr>
      </w:pPr>
    </w:p>
    <w:p w14:paraId="4A8DCD14" w14:textId="3D015E8B" w:rsidR="00261D28" w:rsidRPr="00AC1B0E" w:rsidRDefault="00261D28" w:rsidP="00B674B8">
      <w:pPr>
        <w:rPr>
          <w:rFonts w:ascii="Franklin Gothic Book" w:hAnsi="Franklin Gothic Book"/>
          <w:sz w:val="24"/>
          <w:szCs w:val="24"/>
          <w:u w:val="single"/>
        </w:rPr>
      </w:pPr>
    </w:p>
    <w:p w14:paraId="7894D202" w14:textId="00499CED" w:rsidR="00261D28" w:rsidRPr="00AC1B0E" w:rsidRDefault="00261D28" w:rsidP="00B674B8">
      <w:pPr>
        <w:rPr>
          <w:rFonts w:ascii="Franklin Gothic Book" w:hAnsi="Franklin Gothic Book"/>
          <w:sz w:val="24"/>
          <w:szCs w:val="24"/>
          <w:u w:val="single"/>
        </w:rPr>
      </w:pPr>
    </w:p>
    <w:p w14:paraId="2315EFDD" w14:textId="1B9FBADE" w:rsidR="00261D28" w:rsidRPr="00AC1B0E" w:rsidRDefault="00261D28" w:rsidP="00B674B8">
      <w:pPr>
        <w:rPr>
          <w:rFonts w:ascii="Franklin Gothic Book" w:hAnsi="Franklin Gothic Book"/>
          <w:sz w:val="24"/>
          <w:szCs w:val="24"/>
          <w:u w:val="single"/>
        </w:rPr>
      </w:pPr>
    </w:p>
    <w:p w14:paraId="59D0A6BF" w14:textId="3499CDE5" w:rsidR="00261D28" w:rsidRPr="00AC1B0E" w:rsidRDefault="00261D28" w:rsidP="00B674B8">
      <w:pPr>
        <w:rPr>
          <w:rFonts w:ascii="Franklin Gothic Book" w:hAnsi="Franklin Gothic Book"/>
          <w:sz w:val="24"/>
          <w:szCs w:val="24"/>
          <w:u w:val="single"/>
        </w:rPr>
      </w:pPr>
    </w:p>
    <w:p w14:paraId="0B7CA23C" w14:textId="47689BAF" w:rsidR="00261D28" w:rsidRPr="00AC1B0E" w:rsidRDefault="00261D28" w:rsidP="00B674B8">
      <w:pPr>
        <w:rPr>
          <w:rFonts w:ascii="Franklin Gothic Book" w:hAnsi="Franklin Gothic Book"/>
          <w:sz w:val="24"/>
          <w:szCs w:val="24"/>
          <w:u w:val="single"/>
        </w:rPr>
      </w:pPr>
    </w:p>
    <w:p w14:paraId="132951C8" w14:textId="33332AE4" w:rsidR="00261D28" w:rsidRPr="00AC1B0E" w:rsidRDefault="00261D28" w:rsidP="00B674B8">
      <w:pPr>
        <w:rPr>
          <w:rFonts w:ascii="Franklin Gothic Book" w:hAnsi="Franklin Gothic Book"/>
          <w:sz w:val="24"/>
          <w:szCs w:val="24"/>
          <w:u w:val="single"/>
        </w:rPr>
      </w:pPr>
    </w:p>
    <w:p w14:paraId="4D01405F" w14:textId="440F6AA8" w:rsidR="00261D28" w:rsidRPr="00AC1B0E" w:rsidRDefault="00261D28" w:rsidP="00B674B8">
      <w:pPr>
        <w:rPr>
          <w:rFonts w:ascii="Franklin Gothic Book" w:hAnsi="Franklin Gothic Book"/>
          <w:sz w:val="24"/>
          <w:szCs w:val="24"/>
          <w:u w:val="single"/>
        </w:rPr>
      </w:pPr>
    </w:p>
    <w:p w14:paraId="47AFDBAE" w14:textId="408B6C77" w:rsidR="00261D28" w:rsidRPr="00AC1B0E" w:rsidRDefault="000E24B6" w:rsidP="00B674B8">
      <w:pPr>
        <w:rPr>
          <w:rFonts w:ascii="Franklin Gothic Book" w:hAnsi="Franklin Gothic Book"/>
          <w:sz w:val="24"/>
          <w:szCs w:val="24"/>
          <w:u w:val="single"/>
        </w:rPr>
      </w:pPr>
      <w:r w:rsidRPr="00AC1B0E">
        <w:rPr>
          <w:rFonts w:ascii="Franklin Gothic Book" w:hAnsi="Franklin Gothic Book"/>
          <w:sz w:val="24"/>
          <w:szCs w:val="24"/>
          <w:u w:val="single"/>
        </w:rPr>
        <w:br w:type="page"/>
      </w:r>
    </w:p>
    <w:p w14:paraId="22872018" w14:textId="138CA4B4" w:rsidR="00261D28" w:rsidRPr="00AC1B0E" w:rsidRDefault="00261D28" w:rsidP="00532940">
      <w:pPr>
        <w:jc w:val="center"/>
        <w:rPr>
          <w:rFonts w:ascii="Franklin Gothic Book" w:hAnsi="Franklin Gothic Book"/>
          <w:b/>
          <w:bCs/>
          <w:sz w:val="32"/>
          <w:szCs w:val="32"/>
        </w:rPr>
      </w:pPr>
      <w:r w:rsidRPr="00AC1B0E">
        <w:rPr>
          <w:rFonts w:ascii="Franklin Gothic Book" w:hAnsi="Franklin Gothic Book"/>
          <w:b/>
          <w:bCs/>
          <w:sz w:val="32"/>
          <w:szCs w:val="32"/>
        </w:rPr>
        <w:lastRenderedPageBreak/>
        <w:t>Definitions</w:t>
      </w:r>
    </w:p>
    <w:p w14:paraId="05CAFF19" w14:textId="53EF3008" w:rsidR="000E24B6" w:rsidRPr="00AC1B0E" w:rsidRDefault="00261D28" w:rsidP="00B674B8">
      <w:pPr>
        <w:rPr>
          <w:rFonts w:ascii="Franklin Gothic Book" w:hAnsi="Franklin Gothic Book"/>
          <w:sz w:val="24"/>
          <w:szCs w:val="24"/>
        </w:rPr>
      </w:pPr>
      <w:r w:rsidRPr="00AC1B0E">
        <w:rPr>
          <w:rFonts w:ascii="Franklin Gothic Book" w:hAnsi="Franklin Gothic Book"/>
          <w:b/>
          <w:bCs/>
          <w:sz w:val="24"/>
          <w:szCs w:val="24"/>
        </w:rPr>
        <w:t>Administrative Control</w:t>
      </w:r>
      <w:r w:rsidR="000E24B6" w:rsidRPr="00AC1B0E">
        <w:rPr>
          <w:rFonts w:ascii="Franklin Gothic Book" w:hAnsi="Franklin Gothic Book"/>
          <w:b/>
          <w:bCs/>
          <w:sz w:val="24"/>
          <w:szCs w:val="24"/>
        </w:rPr>
        <w:t>:</w:t>
      </w:r>
      <w:r w:rsidRPr="00AC1B0E">
        <w:rPr>
          <w:rFonts w:ascii="Franklin Gothic Book" w:hAnsi="Franklin Gothic Book"/>
          <w:sz w:val="24"/>
          <w:szCs w:val="24"/>
        </w:rPr>
        <w:t xml:space="preserve"> Any procedures which significantly limits daily exposure to COVID-19 related to workplace hazards and job tasks by control or manipulation of the work schedule or </w:t>
      </w:r>
      <w:proofErr w:type="gramStart"/>
      <w:r w:rsidRPr="00AC1B0E">
        <w:rPr>
          <w:rFonts w:ascii="Franklin Gothic Book" w:hAnsi="Franklin Gothic Book"/>
          <w:sz w:val="24"/>
          <w:szCs w:val="24"/>
        </w:rPr>
        <w:t>manner in which</w:t>
      </w:r>
      <w:proofErr w:type="gramEnd"/>
      <w:r w:rsidRPr="00AC1B0E">
        <w:rPr>
          <w:rFonts w:ascii="Franklin Gothic Book" w:hAnsi="Franklin Gothic Book"/>
          <w:sz w:val="24"/>
          <w:szCs w:val="24"/>
        </w:rPr>
        <w:t xml:space="preserve"> the work is performed.</w:t>
      </w:r>
      <w:r w:rsidR="00532940" w:rsidRPr="00AC1B0E">
        <w:rPr>
          <w:rFonts w:ascii="Franklin Gothic Book" w:hAnsi="Franklin Gothic Book"/>
          <w:sz w:val="24"/>
          <w:szCs w:val="24"/>
        </w:rPr>
        <w:t xml:space="preserve"> Personal Protective Equipment (</w:t>
      </w:r>
      <w:r w:rsidRPr="00AC1B0E">
        <w:rPr>
          <w:rFonts w:ascii="Franklin Gothic Book" w:hAnsi="Franklin Gothic Book"/>
          <w:sz w:val="24"/>
          <w:szCs w:val="24"/>
        </w:rPr>
        <w:t>PPE</w:t>
      </w:r>
      <w:r w:rsidR="00532940" w:rsidRPr="00AC1B0E">
        <w:rPr>
          <w:rFonts w:ascii="Franklin Gothic Book" w:hAnsi="Franklin Gothic Book"/>
          <w:sz w:val="24"/>
          <w:szCs w:val="24"/>
        </w:rPr>
        <w:t>)</w:t>
      </w:r>
      <w:r w:rsidRPr="00AC1B0E">
        <w:rPr>
          <w:rFonts w:ascii="Franklin Gothic Book" w:hAnsi="Franklin Gothic Book"/>
          <w:sz w:val="24"/>
          <w:szCs w:val="24"/>
        </w:rPr>
        <w:t xml:space="preserve"> is not considered an administrative control.</w:t>
      </w:r>
    </w:p>
    <w:p w14:paraId="7662153C" w14:textId="295FC7C3" w:rsidR="000E24B6" w:rsidRPr="00AC1B0E" w:rsidRDefault="00261D28" w:rsidP="00B674B8">
      <w:pPr>
        <w:rPr>
          <w:rFonts w:ascii="Franklin Gothic Book" w:hAnsi="Franklin Gothic Book"/>
          <w:sz w:val="24"/>
          <w:szCs w:val="24"/>
        </w:rPr>
      </w:pPr>
      <w:r w:rsidRPr="00AC1B0E">
        <w:rPr>
          <w:rFonts w:ascii="Franklin Gothic Book" w:hAnsi="Franklin Gothic Book"/>
          <w:b/>
          <w:bCs/>
          <w:sz w:val="24"/>
          <w:szCs w:val="24"/>
        </w:rPr>
        <w:t>Asymptomatic</w:t>
      </w:r>
      <w:r w:rsidR="000E24B6" w:rsidRPr="00AC1B0E">
        <w:rPr>
          <w:rFonts w:ascii="Franklin Gothic Book" w:hAnsi="Franklin Gothic Book"/>
          <w:b/>
          <w:bCs/>
          <w:sz w:val="24"/>
          <w:szCs w:val="24"/>
        </w:rPr>
        <w:t>:</w:t>
      </w:r>
      <w:r w:rsidRPr="00AC1B0E">
        <w:rPr>
          <w:rFonts w:ascii="Franklin Gothic Book" w:hAnsi="Franklin Gothic Book"/>
          <w:sz w:val="24"/>
          <w:szCs w:val="24"/>
        </w:rPr>
        <w:t xml:space="preserve"> A </w:t>
      </w:r>
      <w:r w:rsidR="005151ED">
        <w:rPr>
          <w:rFonts w:ascii="Franklin Gothic Book" w:hAnsi="Franklin Gothic Book"/>
          <w:sz w:val="24"/>
          <w:szCs w:val="24"/>
        </w:rPr>
        <w:t>p</w:t>
      </w:r>
      <w:r w:rsidRPr="00AC1B0E">
        <w:rPr>
          <w:rFonts w:ascii="Franklin Gothic Book" w:hAnsi="Franklin Gothic Book"/>
          <w:sz w:val="24"/>
          <w:szCs w:val="24"/>
        </w:rPr>
        <w:t xml:space="preserve">erson who does not have symptoms. </w:t>
      </w:r>
    </w:p>
    <w:p w14:paraId="2D9ABF17" w14:textId="11E3C6A6" w:rsidR="000E24B6" w:rsidRPr="00AC1B0E" w:rsidRDefault="00261D28" w:rsidP="00B674B8">
      <w:pPr>
        <w:rPr>
          <w:rFonts w:ascii="Franklin Gothic Book" w:hAnsi="Franklin Gothic Book"/>
          <w:sz w:val="24"/>
          <w:szCs w:val="24"/>
        </w:rPr>
      </w:pPr>
      <w:r w:rsidRPr="00AC1B0E">
        <w:rPr>
          <w:rFonts w:ascii="Franklin Gothic Book" w:hAnsi="Franklin Gothic Book"/>
          <w:b/>
          <w:bCs/>
          <w:sz w:val="24"/>
          <w:szCs w:val="24"/>
        </w:rPr>
        <w:t>Close Contact</w:t>
      </w:r>
      <w:r w:rsidR="000E24B6" w:rsidRPr="00AC1B0E">
        <w:rPr>
          <w:rFonts w:ascii="Franklin Gothic Book" w:hAnsi="Franklin Gothic Book"/>
          <w:b/>
          <w:bCs/>
          <w:sz w:val="24"/>
          <w:szCs w:val="24"/>
        </w:rPr>
        <w:t>:</w:t>
      </w:r>
      <w:r w:rsidRPr="00AC1B0E">
        <w:rPr>
          <w:rFonts w:ascii="Franklin Gothic Book" w:hAnsi="Franklin Gothic Book"/>
          <w:sz w:val="24"/>
          <w:szCs w:val="24"/>
        </w:rPr>
        <w:t xml:space="preserve"> Any individual within </w:t>
      </w:r>
      <w:r w:rsidR="0000173E" w:rsidRPr="00AC1B0E">
        <w:rPr>
          <w:rFonts w:ascii="Franklin Gothic Book" w:hAnsi="Franklin Gothic Book"/>
          <w:sz w:val="24"/>
          <w:szCs w:val="24"/>
        </w:rPr>
        <w:t>six (</w:t>
      </w:r>
      <w:r w:rsidRPr="00AC1B0E">
        <w:rPr>
          <w:rFonts w:ascii="Franklin Gothic Book" w:hAnsi="Franklin Gothic Book"/>
          <w:sz w:val="24"/>
          <w:szCs w:val="24"/>
        </w:rPr>
        <w:t>6</w:t>
      </w:r>
      <w:r w:rsidR="0000173E" w:rsidRPr="00AC1B0E">
        <w:rPr>
          <w:rFonts w:ascii="Franklin Gothic Book" w:hAnsi="Franklin Gothic Book"/>
          <w:sz w:val="24"/>
          <w:szCs w:val="24"/>
        </w:rPr>
        <w:t>)</w:t>
      </w:r>
      <w:r w:rsidRPr="00AC1B0E">
        <w:rPr>
          <w:rFonts w:ascii="Franklin Gothic Book" w:hAnsi="Franklin Gothic Book"/>
          <w:sz w:val="24"/>
          <w:szCs w:val="24"/>
        </w:rPr>
        <w:t xml:space="preserve"> feet of an infected person for at least </w:t>
      </w:r>
      <w:r w:rsidR="0000173E" w:rsidRPr="00AC1B0E">
        <w:rPr>
          <w:rFonts w:ascii="Franklin Gothic Book" w:hAnsi="Franklin Gothic Book"/>
          <w:sz w:val="24"/>
          <w:szCs w:val="24"/>
        </w:rPr>
        <w:t>fifteen (</w:t>
      </w:r>
      <w:r w:rsidRPr="00AC1B0E">
        <w:rPr>
          <w:rFonts w:ascii="Franklin Gothic Book" w:hAnsi="Franklin Gothic Book"/>
          <w:sz w:val="24"/>
          <w:szCs w:val="24"/>
        </w:rPr>
        <w:t>15</w:t>
      </w:r>
      <w:r w:rsidR="0000173E" w:rsidRPr="00AC1B0E">
        <w:rPr>
          <w:rFonts w:ascii="Franklin Gothic Book" w:hAnsi="Franklin Gothic Book"/>
          <w:sz w:val="24"/>
          <w:szCs w:val="24"/>
        </w:rPr>
        <w:t>)</w:t>
      </w:r>
      <w:r w:rsidRPr="00AC1B0E">
        <w:rPr>
          <w:rFonts w:ascii="Franklin Gothic Book" w:hAnsi="Franklin Gothic Book"/>
          <w:sz w:val="24"/>
          <w:szCs w:val="24"/>
        </w:rPr>
        <w:t xml:space="preserve"> minutes starting from </w:t>
      </w:r>
      <w:r w:rsidR="0000173E" w:rsidRPr="00AC1B0E">
        <w:rPr>
          <w:rFonts w:ascii="Franklin Gothic Book" w:hAnsi="Franklin Gothic Book"/>
          <w:sz w:val="24"/>
          <w:szCs w:val="24"/>
        </w:rPr>
        <w:t>two (</w:t>
      </w:r>
      <w:r w:rsidRPr="00AC1B0E">
        <w:rPr>
          <w:rFonts w:ascii="Franklin Gothic Book" w:hAnsi="Franklin Gothic Book"/>
          <w:sz w:val="24"/>
          <w:szCs w:val="24"/>
        </w:rPr>
        <w:t>2</w:t>
      </w:r>
      <w:r w:rsidR="0000173E" w:rsidRPr="00AC1B0E">
        <w:rPr>
          <w:rFonts w:ascii="Franklin Gothic Book" w:hAnsi="Franklin Gothic Book"/>
          <w:sz w:val="24"/>
          <w:szCs w:val="24"/>
        </w:rPr>
        <w:t>)</w:t>
      </w:r>
      <w:r w:rsidRPr="00AC1B0E">
        <w:rPr>
          <w:rFonts w:ascii="Franklin Gothic Book" w:hAnsi="Franklin Gothic Book"/>
          <w:sz w:val="24"/>
          <w:szCs w:val="24"/>
        </w:rPr>
        <w:t xml:space="preserve"> days before the person became sick until the person was isolated.</w:t>
      </w:r>
    </w:p>
    <w:p w14:paraId="1DEA90D1" w14:textId="77777777" w:rsidR="000E24B6" w:rsidRPr="00AC1B0E" w:rsidRDefault="00261D28" w:rsidP="00B674B8">
      <w:pPr>
        <w:rPr>
          <w:rFonts w:ascii="Franklin Gothic Book" w:hAnsi="Franklin Gothic Book"/>
          <w:sz w:val="24"/>
          <w:szCs w:val="24"/>
        </w:rPr>
      </w:pPr>
      <w:r w:rsidRPr="00AC1B0E">
        <w:rPr>
          <w:rFonts w:ascii="Franklin Gothic Book" w:hAnsi="Franklin Gothic Book"/>
          <w:b/>
          <w:bCs/>
          <w:sz w:val="24"/>
          <w:szCs w:val="24"/>
        </w:rPr>
        <w:t>Engineering Control</w:t>
      </w:r>
      <w:r w:rsidR="000E24B6" w:rsidRPr="00AC1B0E">
        <w:rPr>
          <w:rFonts w:ascii="Franklin Gothic Book" w:hAnsi="Franklin Gothic Book"/>
          <w:b/>
          <w:bCs/>
          <w:sz w:val="24"/>
          <w:szCs w:val="24"/>
        </w:rPr>
        <w:t>:</w:t>
      </w:r>
      <w:r w:rsidRPr="00AC1B0E">
        <w:rPr>
          <w:rFonts w:ascii="Franklin Gothic Book" w:hAnsi="Franklin Gothic Book"/>
          <w:sz w:val="24"/>
          <w:szCs w:val="24"/>
        </w:rPr>
        <w:t xml:space="preserve"> The use of substitution, isolation, ventilation, and equipment modification to reduce exposure to COVID-19 related workplace hazards and job tasks.</w:t>
      </w:r>
    </w:p>
    <w:p w14:paraId="4890AAA6" w14:textId="48183FF2" w:rsidR="00261D28" w:rsidRPr="00AC1B0E" w:rsidRDefault="00261D28" w:rsidP="00B674B8">
      <w:pPr>
        <w:rPr>
          <w:rFonts w:ascii="Franklin Gothic Book" w:hAnsi="Franklin Gothic Book"/>
          <w:sz w:val="24"/>
          <w:szCs w:val="24"/>
        </w:rPr>
      </w:pPr>
      <w:r w:rsidRPr="00AC1B0E">
        <w:rPr>
          <w:rFonts w:ascii="Franklin Gothic Book" w:hAnsi="Franklin Gothic Book"/>
          <w:b/>
          <w:bCs/>
          <w:sz w:val="24"/>
          <w:szCs w:val="24"/>
        </w:rPr>
        <w:t>Exposure Risk Level</w:t>
      </w:r>
      <w:r w:rsidR="000E24B6" w:rsidRPr="00AC1B0E">
        <w:rPr>
          <w:rFonts w:ascii="Franklin Gothic Book" w:hAnsi="Franklin Gothic Book"/>
          <w:b/>
          <w:bCs/>
          <w:sz w:val="24"/>
          <w:szCs w:val="24"/>
        </w:rPr>
        <w:t>:</w:t>
      </w:r>
      <w:r w:rsidRPr="00AC1B0E">
        <w:rPr>
          <w:rFonts w:ascii="Franklin Gothic Book" w:hAnsi="Franklin Gothic Book"/>
          <w:sz w:val="24"/>
          <w:szCs w:val="24"/>
        </w:rPr>
        <w:t xml:space="preserve"> </w:t>
      </w:r>
      <w:r w:rsidR="00C00C9B" w:rsidRPr="00AC1B0E">
        <w:rPr>
          <w:rFonts w:ascii="Franklin Gothic Book" w:hAnsi="Franklin Gothic Book"/>
          <w:sz w:val="24"/>
          <w:szCs w:val="24"/>
        </w:rPr>
        <w:t>Level</w:t>
      </w:r>
      <w:r w:rsidRPr="00AC1B0E">
        <w:rPr>
          <w:rFonts w:ascii="Franklin Gothic Book" w:hAnsi="Franklin Gothic Book"/>
          <w:sz w:val="24"/>
          <w:szCs w:val="24"/>
        </w:rPr>
        <w:t xml:space="preserve"> of the possibility that an employee could be exposed to the hazards associated with COVID-19 disease which are based on risk factors present </w:t>
      </w:r>
      <w:proofErr w:type="gramStart"/>
      <w:r w:rsidRPr="00AC1B0E">
        <w:rPr>
          <w:rFonts w:ascii="Franklin Gothic Book" w:hAnsi="Franklin Gothic Book"/>
          <w:sz w:val="24"/>
          <w:szCs w:val="24"/>
        </w:rPr>
        <w:t>during</w:t>
      </w:r>
      <w:r w:rsidR="009E6EA2" w:rsidRPr="00AC1B0E">
        <w:rPr>
          <w:rFonts w:ascii="Franklin Gothic Book" w:hAnsi="Franklin Gothic Book"/>
          <w:sz w:val="24"/>
          <w:szCs w:val="24"/>
        </w:rPr>
        <w:t xml:space="preserve"> </w:t>
      </w:r>
      <w:r w:rsidRPr="00AC1B0E">
        <w:rPr>
          <w:rFonts w:ascii="Franklin Gothic Book" w:hAnsi="Franklin Gothic Book"/>
          <w:sz w:val="24"/>
          <w:szCs w:val="24"/>
        </w:rPr>
        <w:t>the course of</w:t>
      </w:r>
      <w:proofErr w:type="gramEnd"/>
      <w:r w:rsidRPr="00AC1B0E">
        <w:rPr>
          <w:rFonts w:ascii="Franklin Gothic Book" w:hAnsi="Franklin Gothic Book"/>
          <w:sz w:val="24"/>
          <w:szCs w:val="24"/>
        </w:rPr>
        <w:t xml:space="preserve"> employment regardless of location.</w:t>
      </w:r>
      <w:r w:rsidR="00532940" w:rsidRPr="00AC1B0E">
        <w:rPr>
          <w:rFonts w:ascii="Franklin Gothic Book" w:hAnsi="Franklin Gothic Book"/>
          <w:sz w:val="24"/>
          <w:szCs w:val="24"/>
        </w:rPr>
        <w:t xml:space="preserve"> </w:t>
      </w:r>
      <w:r w:rsidRPr="00AC1B0E">
        <w:rPr>
          <w:rFonts w:ascii="Franklin Gothic Book" w:hAnsi="Franklin Gothic Book"/>
          <w:sz w:val="24"/>
          <w:szCs w:val="24"/>
        </w:rPr>
        <w:t>These have been broken down to “very high”, “high”, “medium”, and “lower”.</w:t>
      </w:r>
    </w:p>
    <w:p w14:paraId="300A26AE" w14:textId="3C464459" w:rsidR="000E24B6" w:rsidRPr="00AC1B0E" w:rsidRDefault="00261D28" w:rsidP="000E24B6">
      <w:pPr>
        <w:pStyle w:val="ListParagraph"/>
        <w:numPr>
          <w:ilvl w:val="0"/>
          <w:numId w:val="4"/>
        </w:numPr>
        <w:rPr>
          <w:rFonts w:ascii="Franklin Gothic Book" w:hAnsi="Franklin Gothic Book"/>
          <w:sz w:val="24"/>
          <w:szCs w:val="24"/>
        </w:rPr>
      </w:pPr>
      <w:r w:rsidRPr="00AC1B0E">
        <w:rPr>
          <w:rFonts w:ascii="Franklin Gothic Book" w:hAnsi="Franklin Gothic Book"/>
          <w:b/>
          <w:bCs/>
          <w:sz w:val="24"/>
          <w:szCs w:val="24"/>
        </w:rPr>
        <w:t>Very High</w:t>
      </w:r>
      <w:r w:rsidR="000E24B6" w:rsidRPr="00AC1B0E">
        <w:rPr>
          <w:rFonts w:ascii="Franklin Gothic Book" w:hAnsi="Franklin Gothic Book"/>
          <w:b/>
          <w:bCs/>
          <w:sz w:val="24"/>
          <w:szCs w:val="24"/>
        </w:rPr>
        <w:t>:</w:t>
      </w:r>
      <w:r w:rsidRPr="00AC1B0E">
        <w:rPr>
          <w:rFonts w:ascii="Franklin Gothic Book" w:hAnsi="Franklin Gothic Book"/>
          <w:sz w:val="24"/>
          <w:szCs w:val="24"/>
        </w:rPr>
        <w:t xml:space="preserve"> Exposure </w:t>
      </w:r>
      <w:r w:rsidR="00A475F0" w:rsidRPr="00AC1B0E">
        <w:rPr>
          <w:rFonts w:ascii="Franklin Gothic Book" w:hAnsi="Franklin Gothic Book"/>
          <w:sz w:val="24"/>
          <w:szCs w:val="24"/>
        </w:rPr>
        <w:t>risk hazards or job tasks are those in places of employment with high potential for employee exposure to known or suspected sources of the COVID-19 including but not limited to specific medical, postmortem, or laboratory procedures.</w:t>
      </w:r>
      <w:r w:rsidR="00BC5826" w:rsidRPr="00AC1B0E">
        <w:rPr>
          <w:rFonts w:ascii="Franklin Gothic Book" w:hAnsi="Franklin Gothic Book"/>
          <w:sz w:val="24"/>
          <w:szCs w:val="24"/>
        </w:rPr>
        <w:t xml:space="preserve"> Examples: Aerosol-generating</w:t>
      </w:r>
      <w:r w:rsidR="00756FC7" w:rsidRPr="00AC1B0E">
        <w:rPr>
          <w:rFonts w:ascii="Franklin Gothic Book" w:hAnsi="Franklin Gothic Book"/>
          <w:sz w:val="24"/>
          <w:szCs w:val="24"/>
        </w:rPr>
        <w:t>, collecting specimens from known positive or suspected persons</w:t>
      </w:r>
      <w:r w:rsidR="00D47F17" w:rsidRPr="00AC1B0E">
        <w:rPr>
          <w:rFonts w:ascii="Franklin Gothic Book" w:hAnsi="Franklin Gothic Book"/>
          <w:sz w:val="24"/>
          <w:szCs w:val="24"/>
        </w:rPr>
        <w:t>, and performing an autopsy</w:t>
      </w:r>
      <w:r w:rsidR="002A3297">
        <w:rPr>
          <w:rFonts w:ascii="Franklin Gothic Book" w:hAnsi="Franklin Gothic Book"/>
          <w:sz w:val="24"/>
          <w:szCs w:val="24"/>
        </w:rPr>
        <w:t>.</w:t>
      </w:r>
    </w:p>
    <w:p w14:paraId="03D6FE03" w14:textId="2959A762" w:rsidR="000E24B6" w:rsidRPr="00AC1B0E" w:rsidRDefault="00A475F0" w:rsidP="000E24B6">
      <w:pPr>
        <w:pStyle w:val="ListParagraph"/>
        <w:numPr>
          <w:ilvl w:val="0"/>
          <w:numId w:val="4"/>
        </w:numPr>
        <w:rPr>
          <w:rFonts w:ascii="Franklin Gothic Book" w:hAnsi="Franklin Gothic Book"/>
          <w:sz w:val="24"/>
          <w:szCs w:val="24"/>
        </w:rPr>
      </w:pPr>
      <w:r w:rsidRPr="00AC1B0E">
        <w:rPr>
          <w:rFonts w:ascii="Franklin Gothic Book" w:hAnsi="Franklin Gothic Book"/>
          <w:b/>
          <w:bCs/>
          <w:sz w:val="24"/>
          <w:szCs w:val="24"/>
        </w:rPr>
        <w:t>High</w:t>
      </w:r>
      <w:r w:rsidR="000E24B6" w:rsidRPr="00AC1B0E">
        <w:rPr>
          <w:rFonts w:ascii="Franklin Gothic Book" w:hAnsi="Franklin Gothic Book"/>
          <w:b/>
          <w:bCs/>
          <w:sz w:val="24"/>
          <w:szCs w:val="24"/>
        </w:rPr>
        <w:t>:</w:t>
      </w:r>
      <w:r w:rsidRPr="00AC1B0E">
        <w:rPr>
          <w:rFonts w:ascii="Franklin Gothic Book" w:hAnsi="Franklin Gothic Book"/>
          <w:sz w:val="24"/>
          <w:szCs w:val="24"/>
        </w:rPr>
        <w:t xml:space="preserve"> Exposure risk hazards or job tasks are those in places of employment with high potential for employee exposure with known or suspected sources of COVID-19 that are not otherwise classified as “very high”.</w:t>
      </w:r>
      <w:r w:rsidR="00D47F17" w:rsidRPr="00AC1B0E">
        <w:rPr>
          <w:rFonts w:ascii="Franklin Gothic Book" w:hAnsi="Franklin Gothic Book"/>
          <w:sz w:val="24"/>
          <w:szCs w:val="24"/>
        </w:rPr>
        <w:t xml:space="preserve"> Examples: </w:t>
      </w:r>
      <w:r w:rsidR="00293041" w:rsidRPr="00AC1B0E">
        <w:rPr>
          <w:rFonts w:ascii="Franklin Gothic Book" w:hAnsi="Franklin Gothic Book"/>
          <w:sz w:val="24"/>
          <w:szCs w:val="24"/>
        </w:rPr>
        <w:t>doctors, nurses,</w:t>
      </w:r>
      <w:r w:rsidR="00802EF0" w:rsidRPr="00AC1B0E">
        <w:rPr>
          <w:rFonts w:ascii="Franklin Gothic Book" w:hAnsi="Franklin Gothic Book"/>
          <w:sz w:val="24"/>
          <w:szCs w:val="24"/>
        </w:rPr>
        <w:t xml:space="preserve"> first responders, medical transport, mortuary services, </w:t>
      </w:r>
      <w:proofErr w:type="gramStart"/>
      <w:r w:rsidR="00802EF0" w:rsidRPr="00AC1B0E">
        <w:rPr>
          <w:rFonts w:ascii="Franklin Gothic Book" w:hAnsi="Franklin Gothic Book"/>
          <w:sz w:val="24"/>
          <w:szCs w:val="24"/>
        </w:rPr>
        <w:t>correctional facilities</w:t>
      </w:r>
      <w:proofErr w:type="gramEnd"/>
      <w:r w:rsidR="00802EF0" w:rsidRPr="00AC1B0E">
        <w:rPr>
          <w:rFonts w:ascii="Franklin Gothic Book" w:hAnsi="Franklin Gothic Book"/>
          <w:sz w:val="24"/>
          <w:szCs w:val="24"/>
        </w:rPr>
        <w:t xml:space="preserve">, </w:t>
      </w:r>
      <w:r w:rsidR="00602C9A" w:rsidRPr="00AC1B0E">
        <w:rPr>
          <w:rFonts w:ascii="Franklin Gothic Book" w:hAnsi="Franklin Gothic Book"/>
          <w:sz w:val="24"/>
          <w:szCs w:val="24"/>
        </w:rPr>
        <w:t>jails, detention centers, and juvenile detention centers</w:t>
      </w:r>
      <w:r w:rsidR="002A3297">
        <w:rPr>
          <w:rFonts w:ascii="Franklin Gothic Book" w:hAnsi="Franklin Gothic Book"/>
          <w:sz w:val="24"/>
          <w:szCs w:val="24"/>
        </w:rPr>
        <w:t>.</w:t>
      </w:r>
    </w:p>
    <w:p w14:paraId="534C9EF6" w14:textId="0090A0E7" w:rsidR="000E24B6" w:rsidRPr="00AC1B0E" w:rsidRDefault="00A475F0" w:rsidP="000E24B6">
      <w:pPr>
        <w:pStyle w:val="ListParagraph"/>
        <w:numPr>
          <w:ilvl w:val="0"/>
          <w:numId w:val="4"/>
        </w:numPr>
        <w:rPr>
          <w:rFonts w:ascii="Franklin Gothic Book" w:hAnsi="Franklin Gothic Book"/>
          <w:sz w:val="24"/>
          <w:szCs w:val="24"/>
        </w:rPr>
      </w:pPr>
      <w:r w:rsidRPr="00AC1B0E">
        <w:rPr>
          <w:rFonts w:ascii="Franklin Gothic Book" w:hAnsi="Franklin Gothic Book"/>
          <w:b/>
          <w:bCs/>
          <w:sz w:val="24"/>
          <w:szCs w:val="24"/>
        </w:rPr>
        <w:t>Medium</w:t>
      </w:r>
      <w:r w:rsidR="000E24B6" w:rsidRPr="00AC1B0E">
        <w:rPr>
          <w:rFonts w:ascii="Franklin Gothic Book" w:hAnsi="Franklin Gothic Book"/>
          <w:b/>
          <w:bCs/>
          <w:sz w:val="24"/>
          <w:szCs w:val="24"/>
        </w:rPr>
        <w:t>:</w:t>
      </w:r>
      <w:r w:rsidRPr="00AC1B0E">
        <w:rPr>
          <w:rFonts w:ascii="Franklin Gothic Book" w:hAnsi="Franklin Gothic Book"/>
          <w:sz w:val="24"/>
          <w:szCs w:val="24"/>
        </w:rPr>
        <w:t xml:space="preserve"> Exposure risk hazards or job tasks that are not otherwise classified as very high or high and require more than minimal occupational contact with other employees or persons who may be infected </w:t>
      </w:r>
      <w:r w:rsidR="00C55CB0" w:rsidRPr="00AC1B0E">
        <w:rPr>
          <w:rFonts w:ascii="Franklin Gothic Book" w:hAnsi="Franklin Gothic Book"/>
          <w:sz w:val="24"/>
          <w:szCs w:val="24"/>
        </w:rPr>
        <w:t>with but</w:t>
      </w:r>
      <w:r w:rsidRPr="00AC1B0E">
        <w:rPr>
          <w:rFonts w:ascii="Franklin Gothic Book" w:hAnsi="Franklin Gothic Book"/>
          <w:sz w:val="24"/>
          <w:szCs w:val="24"/>
        </w:rPr>
        <w:t xml:space="preserve"> are not known or suspected COVID-19 carriers.</w:t>
      </w:r>
      <w:r w:rsidR="00602C9A" w:rsidRPr="00AC1B0E">
        <w:rPr>
          <w:rFonts w:ascii="Franklin Gothic Book" w:hAnsi="Franklin Gothic Book"/>
          <w:sz w:val="24"/>
          <w:szCs w:val="24"/>
        </w:rPr>
        <w:t xml:space="preserve"> Examples: </w:t>
      </w:r>
      <w:r w:rsidR="00D25D76" w:rsidRPr="00AC1B0E">
        <w:rPr>
          <w:rFonts w:ascii="Franklin Gothic Book" w:hAnsi="Franklin Gothic Book"/>
          <w:sz w:val="24"/>
          <w:szCs w:val="24"/>
        </w:rPr>
        <w:t xml:space="preserve">Air transportation, schools, construction settings, </w:t>
      </w:r>
      <w:r w:rsidR="00592E1F" w:rsidRPr="00AC1B0E">
        <w:rPr>
          <w:rFonts w:ascii="Franklin Gothic Book" w:hAnsi="Franklin Gothic Book"/>
          <w:sz w:val="24"/>
          <w:szCs w:val="24"/>
        </w:rPr>
        <w:t xml:space="preserve">sports and concert venues, </w:t>
      </w:r>
      <w:r w:rsidR="00DB2C31" w:rsidRPr="00AC1B0E">
        <w:rPr>
          <w:rFonts w:ascii="Franklin Gothic Book" w:hAnsi="Franklin Gothic Book"/>
          <w:sz w:val="24"/>
          <w:szCs w:val="24"/>
        </w:rPr>
        <w:t xml:space="preserve">homeless shelter, train and bus stations, and any work performed in customer </w:t>
      </w:r>
      <w:r w:rsidR="00C318B8" w:rsidRPr="00AC1B0E">
        <w:rPr>
          <w:rFonts w:ascii="Franklin Gothic Book" w:hAnsi="Franklin Gothic Book"/>
          <w:sz w:val="24"/>
          <w:szCs w:val="24"/>
        </w:rPr>
        <w:t>premises</w:t>
      </w:r>
      <w:r w:rsidR="002A3297">
        <w:rPr>
          <w:rFonts w:ascii="Franklin Gothic Book" w:hAnsi="Franklin Gothic Book"/>
          <w:sz w:val="24"/>
          <w:szCs w:val="24"/>
        </w:rPr>
        <w:t>.</w:t>
      </w:r>
    </w:p>
    <w:p w14:paraId="53CD635A" w14:textId="2771A423" w:rsidR="00A475F0" w:rsidRPr="00AC1B0E" w:rsidRDefault="00A475F0" w:rsidP="000E24B6">
      <w:pPr>
        <w:pStyle w:val="ListParagraph"/>
        <w:numPr>
          <w:ilvl w:val="0"/>
          <w:numId w:val="4"/>
        </w:numPr>
        <w:rPr>
          <w:rFonts w:ascii="Franklin Gothic Book" w:hAnsi="Franklin Gothic Book"/>
          <w:sz w:val="24"/>
          <w:szCs w:val="24"/>
        </w:rPr>
      </w:pPr>
      <w:r w:rsidRPr="00AC1B0E">
        <w:rPr>
          <w:rFonts w:ascii="Franklin Gothic Book" w:hAnsi="Franklin Gothic Book"/>
          <w:b/>
          <w:bCs/>
          <w:sz w:val="24"/>
          <w:szCs w:val="24"/>
        </w:rPr>
        <w:t>Lower</w:t>
      </w:r>
      <w:r w:rsidR="000E24B6" w:rsidRPr="00AC1B0E">
        <w:rPr>
          <w:rFonts w:ascii="Franklin Gothic Book" w:hAnsi="Franklin Gothic Book"/>
          <w:b/>
          <w:bCs/>
          <w:sz w:val="24"/>
          <w:szCs w:val="24"/>
        </w:rPr>
        <w:t>:</w:t>
      </w:r>
      <w:r w:rsidRPr="00AC1B0E">
        <w:rPr>
          <w:rFonts w:ascii="Franklin Gothic Book" w:hAnsi="Franklin Gothic Book"/>
          <w:sz w:val="24"/>
          <w:szCs w:val="24"/>
        </w:rPr>
        <w:t xml:space="preserve"> Exposure risk hazards or job tasks are those not otherwise classified as very high, high, or medium, that do not require contact with person known to be, or suspected of being, or who may be infected with</w:t>
      </w:r>
      <w:r w:rsidR="009A2D5C">
        <w:rPr>
          <w:rFonts w:ascii="Franklin Gothic Book" w:hAnsi="Franklin Gothic Book"/>
          <w:sz w:val="24"/>
          <w:szCs w:val="24"/>
        </w:rPr>
        <w:t xml:space="preserve"> COVID-19</w:t>
      </w:r>
      <w:r w:rsidRPr="00AC1B0E">
        <w:rPr>
          <w:rFonts w:ascii="Franklin Gothic Book" w:hAnsi="Franklin Gothic Book"/>
          <w:sz w:val="24"/>
          <w:szCs w:val="24"/>
        </w:rPr>
        <w:t>, nor contact with other employees, other persons or the general public except as otherwise provided in this definition.</w:t>
      </w:r>
      <w:r w:rsidR="00532940" w:rsidRPr="00AC1B0E">
        <w:rPr>
          <w:rFonts w:ascii="Franklin Gothic Book" w:hAnsi="Franklin Gothic Book"/>
          <w:sz w:val="24"/>
          <w:szCs w:val="24"/>
        </w:rPr>
        <w:t xml:space="preserve"> </w:t>
      </w:r>
      <w:r w:rsidR="00C402D2" w:rsidRPr="00AC1B0E">
        <w:rPr>
          <w:rFonts w:ascii="Franklin Gothic Book" w:hAnsi="Franklin Gothic Book"/>
          <w:sz w:val="24"/>
          <w:szCs w:val="24"/>
        </w:rPr>
        <w:t xml:space="preserve">Lower exposure risk employees </w:t>
      </w:r>
      <w:proofErr w:type="gramStart"/>
      <w:r w:rsidR="00C402D2" w:rsidRPr="00AC1B0E">
        <w:rPr>
          <w:rFonts w:ascii="Franklin Gothic Book" w:hAnsi="Franklin Gothic Book"/>
          <w:sz w:val="24"/>
          <w:szCs w:val="24"/>
        </w:rPr>
        <w:t>are able to</w:t>
      </w:r>
      <w:proofErr w:type="gramEnd"/>
      <w:r w:rsidR="00C402D2" w:rsidRPr="00AC1B0E">
        <w:rPr>
          <w:rFonts w:ascii="Franklin Gothic Book" w:hAnsi="Franklin Gothic Book"/>
          <w:sz w:val="24"/>
          <w:szCs w:val="24"/>
        </w:rPr>
        <w:t xml:space="preserve"> achieve minimal occupational contact with others through the implementation of engineering, administrative, and work practice controls.</w:t>
      </w:r>
    </w:p>
    <w:p w14:paraId="61C8D322" w14:textId="3144648E" w:rsidR="000E24B6" w:rsidRPr="00AC1B0E" w:rsidRDefault="00A475F0" w:rsidP="00B674B8">
      <w:pPr>
        <w:rPr>
          <w:rFonts w:ascii="Franklin Gothic Book" w:hAnsi="Franklin Gothic Book"/>
          <w:sz w:val="24"/>
          <w:szCs w:val="24"/>
        </w:rPr>
      </w:pPr>
      <w:r w:rsidRPr="00AC1B0E">
        <w:rPr>
          <w:rFonts w:ascii="Franklin Gothic Book" w:hAnsi="Franklin Gothic Book"/>
          <w:b/>
          <w:bCs/>
          <w:sz w:val="24"/>
          <w:szCs w:val="24"/>
        </w:rPr>
        <w:lastRenderedPageBreak/>
        <w:t>Face Covering</w:t>
      </w:r>
      <w:r w:rsidR="000E24B6" w:rsidRPr="00AC1B0E">
        <w:rPr>
          <w:rFonts w:ascii="Franklin Gothic Book" w:hAnsi="Franklin Gothic Book"/>
          <w:b/>
          <w:bCs/>
          <w:sz w:val="24"/>
          <w:szCs w:val="24"/>
        </w:rPr>
        <w:t>:</w:t>
      </w:r>
      <w:r w:rsidRPr="00AC1B0E">
        <w:rPr>
          <w:rFonts w:ascii="Franklin Gothic Book" w:hAnsi="Franklin Gothic Book"/>
          <w:sz w:val="24"/>
          <w:szCs w:val="24"/>
        </w:rPr>
        <w:t xml:space="preserve"> </w:t>
      </w:r>
      <w:r w:rsidR="007F1FD9" w:rsidRPr="00AC1B0E">
        <w:rPr>
          <w:rFonts w:ascii="Franklin Gothic Book" w:hAnsi="Franklin Gothic Book"/>
          <w:sz w:val="24"/>
          <w:szCs w:val="24"/>
        </w:rPr>
        <w:t xml:space="preserve">An item made </w:t>
      </w:r>
      <w:r w:rsidR="002E2A57" w:rsidRPr="00AC1B0E">
        <w:rPr>
          <w:rFonts w:ascii="Franklin Gothic Book" w:hAnsi="Franklin Gothic Book"/>
          <w:sz w:val="24"/>
          <w:szCs w:val="24"/>
        </w:rPr>
        <w:t>of two or more layers of washable, breathable fabric that fits snugly against the sides of the face without any gaps, completely covering the nose and mouth and fitting securely under the chin.  Neck gaiters made of two or more layers of washable breathable fabric or folded to make two such layers are considered acceptable face coverings.  Face coverings shall not have exhalation valves or vents, which allow virus particles to escape, and shall not be made of material that makes it hard to breathe, such as vinyl.</w:t>
      </w:r>
      <w:r w:rsidR="00F57905" w:rsidRPr="00AC1B0E">
        <w:rPr>
          <w:rFonts w:ascii="Franklin Gothic Book" w:hAnsi="Franklin Gothic Book"/>
          <w:sz w:val="24"/>
          <w:szCs w:val="24"/>
        </w:rPr>
        <w:t xml:space="preserve">  A face covering is not a surgical/medical procedure mask or respirator.</w:t>
      </w:r>
    </w:p>
    <w:p w14:paraId="37E34842" w14:textId="6E0D1221" w:rsidR="00543250" w:rsidRPr="00AC1B0E" w:rsidRDefault="00543250" w:rsidP="00B674B8">
      <w:pPr>
        <w:rPr>
          <w:rFonts w:ascii="Franklin Gothic Book" w:hAnsi="Franklin Gothic Book"/>
          <w:sz w:val="24"/>
          <w:szCs w:val="24"/>
        </w:rPr>
      </w:pPr>
      <w:r w:rsidRPr="00AC1B0E">
        <w:rPr>
          <w:rFonts w:ascii="Franklin Gothic Book" w:hAnsi="Franklin Gothic Book"/>
          <w:b/>
          <w:bCs/>
          <w:sz w:val="24"/>
          <w:szCs w:val="24"/>
        </w:rPr>
        <w:t xml:space="preserve">Known to be infected: </w:t>
      </w:r>
      <w:r w:rsidRPr="00AC1B0E">
        <w:rPr>
          <w:rFonts w:ascii="Franklin Gothic Book" w:hAnsi="Franklin Gothic Book"/>
          <w:sz w:val="24"/>
          <w:szCs w:val="24"/>
        </w:rPr>
        <w:t>Any person</w:t>
      </w:r>
      <w:r w:rsidR="005D3595" w:rsidRPr="00AC1B0E">
        <w:rPr>
          <w:rFonts w:ascii="Franklin Gothic Book" w:hAnsi="Franklin Gothic Book"/>
          <w:sz w:val="24"/>
          <w:szCs w:val="24"/>
        </w:rPr>
        <w:t xml:space="preserve">, whether symptomatic or asymptomatic, who has tested positive for </w:t>
      </w:r>
      <w:r w:rsidR="006660B0">
        <w:rPr>
          <w:rFonts w:ascii="Franklin Gothic Book" w:hAnsi="Franklin Gothic Book"/>
          <w:sz w:val="24"/>
          <w:szCs w:val="24"/>
        </w:rPr>
        <w:t>COVID-19</w:t>
      </w:r>
      <w:r w:rsidR="005D3595" w:rsidRPr="00AC1B0E">
        <w:rPr>
          <w:rFonts w:ascii="Franklin Gothic Book" w:hAnsi="Franklin Gothic Book"/>
          <w:sz w:val="24"/>
          <w:szCs w:val="24"/>
        </w:rPr>
        <w:t xml:space="preserve">, and the employer knew or with reasonable diligence should have known that the person has tested positive for </w:t>
      </w:r>
      <w:r w:rsidR="006660B0">
        <w:rPr>
          <w:rFonts w:ascii="Franklin Gothic Book" w:hAnsi="Franklin Gothic Book"/>
          <w:sz w:val="24"/>
          <w:szCs w:val="24"/>
        </w:rPr>
        <w:t>COVID-19</w:t>
      </w:r>
      <w:r w:rsidR="005D3595" w:rsidRPr="00AC1B0E">
        <w:rPr>
          <w:rFonts w:ascii="Franklin Gothic Book" w:hAnsi="Franklin Gothic Book"/>
          <w:sz w:val="24"/>
          <w:szCs w:val="24"/>
        </w:rPr>
        <w:t>.</w:t>
      </w:r>
    </w:p>
    <w:p w14:paraId="24BB779D" w14:textId="7EFEC144" w:rsidR="006E57F1" w:rsidRPr="00AC1B0E" w:rsidRDefault="006E57F1" w:rsidP="00B674B8">
      <w:pPr>
        <w:rPr>
          <w:rFonts w:ascii="Franklin Gothic Book" w:hAnsi="Franklin Gothic Book"/>
          <w:sz w:val="24"/>
          <w:szCs w:val="24"/>
        </w:rPr>
      </w:pPr>
      <w:r w:rsidRPr="00AC1B0E">
        <w:rPr>
          <w:rFonts w:ascii="Franklin Gothic Book" w:hAnsi="Franklin Gothic Book"/>
          <w:b/>
          <w:bCs/>
          <w:sz w:val="24"/>
          <w:szCs w:val="24"/>
        </w:rPr>
        <w:t>Minimal occupational contact:</w:t>
      </w:r>
      <w:r w:rsidRPr="00AC1B0E">
        <w:rPr>
          <w:rFonts w:ascii="Franklin Gothic Book" w:hAnsi="Franklin Gothic Book"/>
          <w:sz w:val="24"/>
          <w:szCs w:val="24"/>
        </w:rPr>
        <w:t xml:space="preserve"> No or very limited, brief, and infrequent contact with employees or other persons at the place of employment.  Examples include, but are not limited to, remote wor</w:t>
      </w:r>
      <w:r w:rsidR="00013F18" w:rsidRPr="00AC1B0E">
        <w:rPr>
          <w:rFonts w:ascii="Franklin Gothic Book" w:hAnsi="Franklin Gothic Book"/>
          <w:sz w:val="24"/>
          <w:szCs w:val="24"/>
        </w:rPr>
        <w:t>k; employees with no more than brief contact with others inside six feet (e.g., passing another person in a hallway that does not allow physical distancing of six feet)</w:t>
      </w:r>
      <w:r w:rsidR="00272439" w:rsidRPr="00AC1B0E">
        <w:rPr>
          <w:rFonts w:ascii="Franklin Gothic Book" w:hAnsi="Franklin Gothic Book"/>
          <w:sz w:val="24"/>
          <w:szCs w:val="24"/>
        </w:rPr>
        <w:t>.</w:t>
      </w:r>
    </w:p>
    <w:p w14:paraId="2A7A3F85" w14:textId="370437F3" w:rsidR="00CF1E20" w:rsidRPr="00AC1B0E" w:rsidRDefault="00A475F0" w:rsidP="00B674B8">
      <w:pPr>
        <w:rPr>
          <w:rFonts w:ascii="Franklin Gothic Book" w:hAnsi="Franklin Gothic Book"/>
          <w:sz w:val="24"/>
          <w:szCs w:val="24"/>
        </w:rPr>
      </w:pPr>
      <w:r w:rsidRPr="00AC1B0E">
        <w:rPr>
          <w:rFonts w:ascii="Franklin Gothic Book" w:hAnsi="Franklin Gothic Book"/>
          <w:b/>
          <w:bCs/>
          <w:sz w:val="24"/>
          <w:szCs w:val="24"/>
        </w:rPr>
        <w:t>Physical Distancing</w:t>
      </w:r>
      <w:r w:rsidR="000E24B6" w:rsidRPr="00AC1B0E">
        <w:rPr>
          <w:rFonts w:ascii="Franklin Gothic Book" w:hAnsi="Franklin Gothic Book"/>
          <w:b/>
          <w:bCs/>
          <w:sz w:val="24"/>
          <w:szCs w:val="24"/>
        </w:rPr>
        <w:t>:</w:t>
      </w:r>
      <w:r w:rsidRPr="00AC1B0E">
        <w:rPr>
          <w:rFonts w:ascii="Franklin Gothic Book" w:hAnsi="Franklin Gothic Book"/>
          <w:sz w:val="24"/>
          <w:szCs w:val="24"/>
        </w:rPr>
        <w:t xml:space="preserve"> Keeping space between yourself and other persons while conducting work-related activities inside and outside of the physical establishment by staying</w:t>
      </w:r>
      <w:r w:rsidR="000E24B6" w:rsidRPr="00AC1B0E">
        <w:rPr>
          <w:rFonts w:ascii="Franklin Gothic Book" w:hAnsi="Franklin Gothic Book"/>
          <w:sz w:val="24"/>
          <w:szCs w:val="24"/>
        </w:rPr>
        <w:t xml:space="preserve"> </w:t>
      </w:r>
      <w:r w:rsidRPr="00AC1B0E">
        <w:rPr>
          <w:rFonts w:ascii="Franklin Gothic Book" w:hAnsi="Franklin Gothic Book"/>
          <w:sz w:val="24"/>
          <w:szCs w:val="24"/>
        </w:rPr>
        <w:t xml:space="preserve">at least </w:t>
      </w:r>
      <w:r w:rsidR="000E24B6" w:rsidRPr="00AC1B0E">
        <w:rPr>
          <w:rFonts w:ascii="Franklin Gothic Book" w:hAnsi="Franklin Gothic Book"/>
          <w:sz w:val="24"/>
          <w:szCs w:val="24"/>
        </w:rPr>
        <w:t>six (</w:t>
      </w:r>
      <w:r w:rsidRPr="00AC1B0E">
        <w:rPr>
          <w:rFonts w:ascii="Franklin Gothic Book" w:hAnsi="Franklin Gothic Book"/>
          <w:sz w:val="24"/>
          <w:szCs w:val="24"/>
        </w:rPr>
        <w:t>6</w:t>
      </w:r>
      <w:r w:rsidR="000E24B6" w:rsidRPr="00AC1B0E">
        <w:rPr>
          <w:rFonts w:ascii="Franklin Gothic Book" w:hAnsi="Franklin Gothic Book"/>
          <w:sz w:val="24"/>
          <w:szCs w:val="24"/>
        </w:rPr>
        <w:t>)</w:t>
      </w:r>
      <w:r w:rsidRPr="00AC1B0E">
        <w:rPr>
          <w:rFonts w:ascii="Franklin Gothic Book" w:hAnsi="Franklin Gothic Book"/>
          <w:sz w:val="24"/>
          <w:szCs w:val="24"/>
        </w:rPr>
        <w:t xml:space="preserve"> feet from other persons.</w:t>
      </w:r>
    </w:p>
    <w:p w14:paraId="60DB9F68" w14:textId="2A7BA89D" w:rsidR="00A475F0" w:rsidRPr="00AC1B0E" w:rsidRDefault="00A475F0" w:rsidP="00B674B8">
      <w:pPr>
        <w:rPr>
          <w:rFonts w:ascii="Franklin Gothic Book" w:hAnsi="Franklin Gothic Book"/>
          <w:sz w:val="24"/>
          <w:szCs w:val="24"/>
        </w:rPr>
      </w:pPr>
      <w:r w:rsidRPr="00AC1B0E">
        <w:rPr>
          <w:rFonts w:ascii="Franklin Gothic Book" w:hAnsi="Franklin Gothic Book"/>
          <w:b/>
          <w:bCs/>
          <w:sz w:val="24"/>
          <w:szCs w:val="24"/>
        </w:rPr>
        <w:t>Symptomatic</w:t>
      </w:r>
      <w:r w:rsidR="000E24B6" w:rsidRPr="00AC1B0E">
        <w:rPr>
          <w:rFonts w:ascii="Franklin Gothic Book" w:hAnsi="Franklin Gothic Book"/>
          <w:b/>
          <w:bCs/>
          <w:sz w:val="24"/>
          <w:szCs w:val="24"/>
        </w:rPr>
        <w:t>:</w:t>
      </w:r>
      <w:r w:rsidRPr="00AC1B0E">
        <w:rPr>
          <w:rFonts w:ascii="Franklin Gothic Book" w:hAnsi="Franklin Gothic Book"/>
          <w:sz w:val="24"/>
          <w:szCs w:val="24"/>
        </w:rPr>
        <w:t xml:space="preserve"> Employee is experiencing symptoms similar to those attributed to COVID-19 including fever or chills, cough, shortness of breath or difficulty breathing, fatigue, muscle or body aches, headache, new loss of taste or smell, sore throat, congestion or runny nose, nausea or vomiting, or diarrhea.</w:t>
      </w:r>
      <w:r w:rsidR="00532940" w:rsidRPr="00AC1B0E">
        <w:rPr>
          <w:rFonts w:ascii="Franklin Gothic Book" w:hAnsi="Franklin Gothic Book"/>
          <w:sz w:val="24"/>
          <w:szCs w:val="24"/>
        </w:rPr>
        <w:t xml:space="preserve"> </w:t>
      </w:r>
      <w:r w:rsidRPr="00AC1B0E">
        <w:rPr>
          <w:rFonts w:ascii="Franklin Gothic Book" w:hAnsi="Franklin Gothic Book"/>
          <w:sz w:val="24"/>
          <w:szCs w:val="24"/>
        </w:rPr>
        <w:t xml:space="preserve">Symptoms may appear </w:t>
      </w:r>
      <w:r w:rsidR="004E70CF" w:rsidRPr="00AC1B0E">
        <w:rPr>
          <w:rFonts w:ascii="Franklin Gothic Book" w:hAnsi="Franklin Gothic Book"/>
          <w:sz w:val="24"/>
          <w:szCs w:val="24"/>
        </w:rPr>
        <w:t>in two</w:t>
      </w:r>
      <w:r w:rsidR="0000173E" w:rsidRPr="00AC1B0E">
        <w:rPr>
          <w:rFonts w:ascii="Franklin Gothic Book" w:hAnsi="Franklin Gothic Book"/>
          <w:sz w:val="24"/>
          <w:szCs w:val="24"/>
        </w:rPr>
        <w:t xml:space="preserve"> (</w:t>
      </w:r>
      <w:r w:rsidRPr="00AC1B0E">
        <w:rPr>
          <w:rFonts w:ascii="Franklin Gothic Book" w:hAnsi="Franklin Gothic Book"/>
          <w:sz w:val="24"/>
          <w:szCs w:val="24"/>
        </w:rPr>
        <w:t>2</w:t>
      </w:r>
      <w:r w:rsidR="0000173E" w:rsidRPr="00AC1B0E">
        <w:rPr>
          <w:rFonts w:ascii="Franklin Gothic Book" w:hAnsi="Franklin Gothic Book"/>
          <w:sz w:val="24"/>
          <w:szCs w:val="24"/>
        </w:rPr>
        <w:t>)</w:t>
      </w:r>
      <w:r w:rsidRPr="00AC1B0E">
        <w:rPr>
          <w:rFonts w:ascii="Franklin Gothic Book" w:hAnsi="Franklin Gothic Book"/>
          <w:sz w:val="24"/>
          <w:szCs w:val="24"/>
        </w:rPr>
        <w:t xml:space="preserve"> to </w:t>
      </w:r>
      <w:r w:rsidR="0000173E" w:rsidRPr="00AC1B0E">
        <w:rPr>
          <w:rFonts w:ascii="Franklin Gothic Book" w:hAnsi="Franklin Gothic Book"/>
          <w:sz w:val="24"/>
          <w:szCs w:val="24"/>
        </w:rPr>
        <w:t>fourteen (</w:t>
      </w:r>
      <w:r w:rsidRPr="00AC1B0E">
        <w:rPr>
          <w:rFonts w:ascii="Franklin Gothic Book" w:hAnsi="Franklin Gothic Book"/>
          <w:sz w:val="24"/>
          <w:szCs w:val="24"/>
        </w:rPr>
        <w:t>14</w:t>
      </w:r>
      <w:r w:rsidR="0000173E" w:rsidRPr="00AC1B0E">
        <w:rPr>
          <w:rFonts w:ascii="Franklin Gothic Book" w:hAnsi="Franklin Gothic Book"/>
          <w:sz w:val="24"/>
          <w:szCs w:val="24"/>
        </w:rPr>
        <w:t>)</w:t>
      </w:r>
      <w:r w:rsidRPr="00AC1B0E">
        <w:rPr>
          <w:rFonts w:ascii="Franklin Gothic Book" w:hAnsi="Franklin Gothic Book"/>
          <w:sz w:val="24"/>
          <w:szCs w:val="24"/>
        </w:rPr>
        <w:t xml:space="preserve"> days after exposure to the virus.</w:t>
      </w:r>
    </w:p>
    <w:p w14:paraId="14C0D3B8" w14:textId="16FB3486" w:rsidR="000E24B6" w:rsidRPr="00AC1B0E" w:rsidRDefault="000E24B6">
      <w:pPr>
        <w:rPr>
          <w:rFonts w:ascii="Franklin Gothic Book" w:hAnsi="Franklin Gothic Book"/>
          <w:sz w:val="24"/>
          <w:szCs w:val="24"/>
        </w:rPr>
      </w:pPr>
      <w:r w:rsidRPr="00AC1B0E">
        <w:rPr>
          <w:rFonts w:ascii="Franklin Gothic Book" w:hAnsi="Franklin Gothic Book"/>
          <w:sz w:val="24"/>
          <w:szCs w:val="24"/>
        </w:rPr>
        <w:br w:type="page"/>
      </w:r>
    </w:p>
    <w:p w14:paraId="62162961" w14:textId="20590E77" w:rsidR="00A475F0" w:rsidRPr="00AC1B0E" w:rsidRDefault="00A475F0" w:rsidP="00532940">
      <w:pPr>
        <w:jc w:val="center"/>
        <w:rPr>
          <w:rFonts w:ascii="Franklin Gothic Book" w:hAnsi="Franklin Gothic Book"/>
          <w:b/>
          <w:bCs/>
          <w:sz w:val="32"/>
          <w:szCs w:val="32"/>
        </w:rPr>
      </w:pPr>
      <w:r w:rsidRPr="00AC1B0E">
        <w:rPr>
          <w:rFonts w:ascii="Franklin Gothic Book" w:hAnsi="Franklin Gothic Book"/>
          <w:b/>
          <w:bCs/>
          <w:sz w:val="32"/>
          <w:szCs w:val="32"/>
        </w:rPr>
        <w:lastRenderedPageBreak/>
        <w:t>Employer Requirements</w:t>
      </w:r>
    </w:p>
    <w:p w14:paraId="090F1BB0" w14:textId="2CC1E93E" w:rsidR="000E24B6" w:rsidRPr="00AC1B0E" w:rsidRDefault="00B74CEA" w:rsidP="00B674B8">
      <w:pPr>
        <w:rPr>
          <w:rFonts w:ascii="Franklin Gothic Book" w:hAnsi="Franklin Gothic Book"/>
          <w:sz w:val="24"/>
          <w:szCs w:val="24"/>
        </w:rPr>
      </w:pPr>
      <w:r w:rsidRPr="00AC1B0E">
        <w:rPr>
          <w:rFonts w:ascii="Franklin Gothic Book" w:hAnsi="Franklin Gothic Book"/>
          <w:sz w:val="24"/>
          <w:szCs w:val="24"/>
        </w:rPr>
        <w:t>Employees are encouraged to self-monitor for signs and symptoms of suspected COVID-19 infection.</w:t>
      </w:r>
      <w:r w:rsidR="00532940" w:rsidRPr="00AC1B0E">
        <w:rPr>
          <w:rFonts w:ascii="Franklin Gothic Book" w:hAnsi="Franklin Gothic Book"/>
          <w:sz w:val="24"/>
          <w:szCs w:val="24"/>
        </w:rPr>
        <w:t xml:space="preserve"> </w:t>
      </w:r>
      <w:r w:rsidRPr="00AC1B0E">
        <w:rPr>
          <w:rFonts w:ascii="Franklin Gothic Book" w:hAnsi="Franklin Gothic Book"/>
          <w:sz w:val="24"/>
          <w:szCs w:val="24"/>
        </w:rPr>
        <w:t>These signs and symptoms may include the following:</w:t>
      </w:r>
      <w:r w:rsidR="00532940" w:rsidRPr="00AC1B0E">
        <w:rPr>
          <w:rFonts w:ascii="Franklin Gothic Book" w:hAnsi="Franklin Gothic Book"/>
          <w:sz w:val="24"/>
          <w:szCs w:val="24"/>
        </w:rPr>
        <w:t xml:space="preserve"> </w:t>
      </w:r>
      <w:r w:rsidR="0025365D" w:rsidRPr="00AC1B0E">
        <w:rPr>
          <w:rFonts w:ascii="Franklin Gothic Book" w:hAnsi="Franklin Gothic Book"/>
          <w:sz w:val="24"/>
          <w:szCs w:val="24"/>
        </w:rPr>
        <w:t>chills, fatigue, muscle or body aches, headache, new loss of taste or smell, sore throat, nausea, congestion or runny nose, diarrhea, etc.</w:t>
      </w:r>
      <w:r w:rsidR="00532940" w:rsidRPr="00AC1B0E">
        <w:rPr>
          <w:rFonts w:ascii="Franklin Gothic Book" w:hAnsi="Franklin Gothic Book"/>
          <w:sz w:val="24"/>
          <w:szCs w:val="24"/>
        </w:rPr>
        <w:t xml:space="preserve"> </w:t>
      </w:r>
      <w:r w:rsidRPr="00AC1B0E">
        <w:rPr>
          <w:rFonts w:ascii="Franklin Gothic Book" w:hAnsi="Franklin Gothic Book"/>
          <w:sz w:val="24"/>
          <w:szCs w:val="24"/>
        </w:rPr>
        <w:t xml:space="preserve">Symptoms may appear in </w:t>
      </w:r>
      <w:r w:rsidR="006660B0">
        <w:rPr>
          <w:rFonts w:ascii="Franklin Gothic Book" w:hAnsi="Franklin Gothic Book"/>
          <w:sz w:val="24"/>
          <w:szCs w:val="24"/>
        </w:rPr>
        <w:t>two</w:t>
      </w:r>
      <w:r w:rsidRPr="00AC1B0E">
        <w:rPr>
          <w:rFonts w:ascii="Franklin Gothic Book" w:hAnsi="Franklin Gothic Book"/>
          <w:sz w:val="24"/>
          <w:szCs w:val="24"/>
        </w:rPr>
        <w:t xml:space="preserve"> to 14 days after exposure to the virus.</w:t>
      </w:r>
    </w:p>
    <w:p w14:paraId="117626C1" w14:textId="1571F922" w:rsidR="000E24B6" w:rsidRPr="00AC1B0E" w:rsidRDefault="00B74CEA" w:rsidP="00B674B8">
      <w:pPr>
        <w:rPr>
          <w:rFonts w:ascii="Franklin Gothic Book" w:hAnsi="Franklin Gothic Book"/>
          <w:sz w:val="24"/>
          <w:szCs w:val="24"/>
        </w:rPr>
      </w:pPr>
      <w:r w:rsidRPr="00AC1B0E">
        <w:rPr>
          <w:rFonts w:ascii="Franklin Gothic Book" w:hAnsi="Franklin Gothic Book"/>
          <w:sz w:val="24"/>
          <w:szCs w:val="24"/>
        </w:rPr>
        <w:t>Employees who are experiencing symptoms listed above are encouraged to stay home and notify a supervisor of your absence.</w:t>
      </w:r>
      <w:r w:rsidR="00532940" w:rsidRPr="00AC1B0E">
        <w:rPr>
          <w:rFonts w:ascii="Franklin Gothic Book" w:hAnsi="Franklin Gothic Book"/>
          <w:sz w:val="24"/>
          <w:szCs w:val="24"/>
        </w:rPr>
        <w:t xml:space="preserve"> </w:t>
      </w:r>
      <w:r w:rsidRPr="00AC1B0E">
        <w:rPr>
          <w:rFonts w:ascii="Franklin Gothic Book" w:hAnsi="Franklin Gothic Book"/>
          <w:sz w:val="24"/>
          <w:szCs w:val="24"/>
        </w:rPr>
        <w:t>On a case-by-case basis, you may be authorized to work remotely.</w:t>
      </w:r>
      <w:r w:rsidR="00532940" w:rsidRPr="00AC1B0E">
        <w:rPr>
          <w:rFonts w:ascii="Franklin Gothic Book" w:hAnsi="Franklin Gothic Book"/>
          <w:sz w:val="24"/>
          <w:szCs w:val="24"/>
        </w:rPr>
        <w:t xml:space="preserve"> </w:t>
      </w:r>
      <w:r w:rsidRPr="00AC1B0E">
        <w:rPr>
          <w:rFonts w:ascii="Franklin Gothic Book" w:hAnsi="Franklin Gothic Book"/>
          <w:sz w:val="24"/>
          <w:szCs w:val="24"/>
        </w:rPr>
        <w:t xml:space="preserve">Should the need arise to remain away from work for an extended </w:t>
      </w:r>
      <w:proofErr w:type="gramStart"/>
      <w:r w:rsidRPr="00AC1B0E">
        <w:rPr>
          <w:rFonts w:ascii="Franklin Gothic Book" w:hAnsi="Franklin Gothic Book"/>
          <w:sz w:val="24"/>
          <w:szCs w:val="24"/>
        </w:rPr>
        <w:t>period of time</w:t>
      </w:r>
      <w:proofErr w:type="gramEnd"/>
      <w:r w:rsidRPr="00AC1B0E">
        <w:rPr>
          <w:rFonts w:ascii="Franklin Gothic Book" w:hAnsi="Franklin Gothic Book"/>
          <w:sz w:val="24"/>
          <w:szCs w:val="24"/>
        </w:rPr>
        <w:t xml:space="preserve"> due to COVID-19,</w:t>
      </w:r>
      <w:r w:rsidR="00D66577" w:rsidRPr="00AC1B0E">
        <w:rPr>
          <w:rFonts w:ascii="Franklin Gothic Book" w:hAnsi="Franklin Gothic Book"/>
          <w:sz w:val="24"/>
          <w:szCs w:val="24"/>
        </w:rPr>
        <w:t xml:space="preserve"> </w:t>
      </w:r>
      <w:r w:rsidR="000E24B6" w:rsidRPr="00AC1B0E">
        <w:rPr>
          <w:rFonts w:ascii="Franklin Gothic Book" w:hAnsi="Franklin Gothic Book"/>
          <w:sz w:val="24"/>
          <w:szCs w:val="24"/>
        </w:rPr>
        <w:t xml:space="preserve">the </w:t>
      </w:r>
      <w:r w:rsidR="00532940" w:rsidRPr="00AC1B0E">
        <w:rPr>
          <w:rFonts w:ascii="Franklin Gothic Book" w:hAnsi="Franklin Gothic Book"/>
          <w:sz w:val="24"/>
          <w:szCs w:val="24"/>
          <w:highlight w:val="yellow"/>
        </w:rPr>
        <w:t>[</w:t>
      </w:r>
      <w:r w:rsidR="00384CB4" w:rsidRPr="00AC1B0E">
        <w:rPr>
          <w:rFonts w:ascii="Franklin Gothic Book" w:hAnsi="Franklin Gothic Book"/>
          <w:sz w:val="24"/>
          <w:szCs w:val="24"/>
          <w:highlight w:val="yellow"/>
        </w:rPr>
        <w:t>YOUR ORGANIZATION</w:t>
      </w:r>
      <w:r w:rsidR="00532940" w:rsidRPr="00AC1B0E">
        <w:rPr>
          <w:rFonts w:ascii="Franklin Gothic Book" w:hAnsi="Franklin Gothic Book"/>
          <w:sz w:val="24"/>
          <w:szCs w:val="24"/>
          <w:highlight w:val="yellow"/>
        </w:rPr>
        <w:t>]</w:t>
      </w:r>
      <w:r w:rsidR="00532940" w:rsidRPr="00AC1B0E">
        <w:rPr>
          <w:rFonts w:ascii="Franklin Gothic Book" w:hAnsi="Franklin Gothic Book"/>
          <w:sz w:val="24"/>
          <w:szCs w:val="24"/>
        </w:rPr>
        <w:t xml:space="preserve"> </w:t>
      </w:r>
      <w:r w:rsidRPr="00AC1B0E">
        <w:rPr>
          <w:rFonts w:ascii="Franklin Gothic Book" w:hAnsi="Franklin Gothic Book"/>
          <w:sz w:val="24"/>
          <w:szCs w:val="24"/>
        </w:rPr>
        <w:t>sick leave policy allows for:</w:t>
      </w:r>
      <w:r w:rsidR="00532940" w:rsidRPr="00AC1B0E">
        <w:rPr>
          <w:rFonts w:ascii="Franklin Gothic Book" w:hAnsi="Franklin Gothic Book"/>
          <w:sz w:val="24"/>
          <w:szCs w:val="24"/>
        </w:rPr>
        <w:t xml:space="preserve"> </w:t>
      </w:r>
      <w:r w:rsidR="005730C7" w:rsidRPr="00AC1B0E">
        <w:rPr>
          <w:rFonts w:ascii="Franklin Gothic Book" w:hAnsi="Franklin Gothic Book"/>
          <w:sz w:val="24"/>
          <w:szCs w:val="24"/>
          <w:highlight w:val="yellow"/>
        </w:rPr>
        <w:t>[</w:t>
      </w:r>
      <w:r w:rsidRPr="00AC1B0E">
        <w:rPr>
          <w:rFonts w:ascii="Franklin Gothic Book" w:hAnsi="Franklin Gothic Book"/>
          <w:sz w:val="24"/>
          <w:szCs w:val="24"/>
          <w:highlight w:val="yellow"/>
        </w:rPr>
        <w:t>Explain your sick leave policy</w:t>
      </w:r>
      <w:r w:rsidR="005730C7" w:rsidRPr="00AC1B0E">
        <w:rPr>
          <w:rFonts w:ascii="Franklin Gothic Book" w:hAnsi="Franklin Gothic Book"/>
          <w:sz w:val="24"/>
          <w:szCs w:val="24"/>
          <w:highlight w:val="yellow"/>
        </w:rPr>
        <w:t xml:space="preserve"> here]</w:t>
      </w:r>
      <w:r w:rsidRPr="00AC1B0E">
        <w:rPr>
          <w:rFonts w:ascii="Franklin Gothic Book" w:hAnsi="Franklin Gothic Book"/>
          <w:sz w:val="24"/>
          <w:szCs w:val="24"/>
          <w:highlight w:val="yellow"/>
        </w:rPr>
        <w:t>.</w:t>
      </w:r>
    </w:p>
    <w:p w14:paraId="18B963C1" w14:textId="0E3A45C1" w:rsidR="000E24B6" w:rsidRPr="00AC1B0E" w:rsidRDefault="00B74CEA" w:rsidP="00B674B8">
      <w:pPr>
        <w:rPr>
          <w:rFonts w:ascii="Franklin Gothic Book" w:hAnsi="Franklin Gothic Book"/>
          <w:sz w:val="24"/>
          <w:szCs w:val="24"/>
        </w:rPr>
      </w:pPr>
      <w:r w:rsidRPr="00AC1B0E">
        <w:rPr>
          <w:rFonts w:ascii="Franklin Gothic Book" w:hAnsi="Franklin Gothic Book"/>
          <w:sz w:val="24"/>
          <w:szCs w:val="24"/>
        </w:rPr>
        <w:t xml:space="preserve">Any organizations conducting contracting work with </w:t>
      </w:r>
      <w:r w:rsidR="00532940" w:rsidRPr="00AC1B0E">
        <w:rPr>
          <w:rFonts w:ascii="Franklin Gothic Book" w:hAnsi="Franklin Gothic Book"/>
          <w:sz w:val="24"/>
          <w:szCs w:val="24"/>
          <w:highlight w:val="yellow"/>
        </w:rPr>
        <w:t>[</w:t>
      </w:r>
      <w:r w:rsidR="00384CB4" w:rsidRPr="00AC1B0E">
        <w:rPr>
          <w:rFonts w:ascii="Franklin Gothic Book" w:hAnsi="Franklin Gothic Book"/>
          <w:sz w:val="24"/>
          <w:szCs w:val="24"/>
          <w:highlight w:val="yellow"/>
        </w:rPr>
        <w:t>YOUR ORGANIZATION</w:t>
      </w:r>
      <w:r w:rsidR="00532940" w:rsidRPr="00AC1B0E">
        <w:rPr>
          <w:rFonts w:ascii="Franklin Gothic Book" w:hAnsi="Franklin Gothic Book"/>
          <w:sz w:val="24"/>
          <w:szCs w:val="24"/>
          <w:highlight w:val="yellow"/>
        </w:rPr>
        <w:t>]</w:t>
      </w:r>
      <w:r w:rsidR="0000173E" w:rsidRPr="00AC1B0E">
        <w:rPr>
          <w:rFonts w:ascii="Franklin Gothic Book" w:hAnsi="Franklin Gothic Book"/>
          <w:sz w:val="24"/>
          <w:szCs w:val="24"/>
        </w:rPr>
        <w:t xml:space="preserve"> </w:t>
      </w:r>
      <w:r w:rsidRPr="00AC1B0E">
        <w:rPr>
          <w:rFonts w:ascii="Franklin Gothic Book" w:hAnsi="Franklin Gothic Book"/>
          <w:sz w:val="24"/>
          <w:szCs w:val="24"/>
        </w:rPr>
        <w:t>is required to</w:t>
      </w:r>
      <w:r w:rsidR="00210737" w:rsidRPr="00AC1B0E">
        <w:rPr>
          <w:rFonts w:ascii="Franklin Gothic Book" w:hAnsi="Franklin Gothic Book"/>
          <w:sz w:val="24"/>
          <w:szCs w:val="24"/>
        </w:rPr>
        <w:t xml:space="preserve"> impress </w:t>
      </w:r>
      <w:r w:rsidRPr="00AC1B0E">
        <w:rPr>
          <w:rFonts w:ascii="Franklin Gothic Book" w:hAnsi="Franklin Gothic Book"/>
          <w:sz w:val="24"/>
          <w:szCs w:val="24"/>
        </w:rPr>
        <w:t>upon the contractor(s) about the importance of suspected COVID-19 contractors or temporary employees staying home.</w:t>
      </w:r>
      <w:r w:rsidR="00532940" w:rsidRPr="00AC1B0E">
        <w:rPr>
          <w:rFonts w:ascii="Franklin Gothic Book" w:hAnsi="Franklin Gothic Book"/>
          <w:sz w:val="24"/>
          <w:szCs w:val="24"/>
        </w:rPr>
        <w:t xml:space="preserve"> </w:t>
      </w:r>
      <w:r w:rsidRPr="00AC1B0E">
        <w:rPr>
          <w:rFonts w:ascii="Franklin Gothic Book" w:hAnsi="Franklin Gothic Book"/>
          <w:sz w:val="24"/>
          <w:szCs w:val="24"/>
        </w:rPr>
        <w:t>Known or suspected COVID-19 contractors or temporary workers shall not report to work or be allowed to remain on the job site until cleared to return to work</w:t>
      </w:r>
      <w:r w:rsidR="001A5B13" w:rsidRPr="00AC1B0E">
        <w:rPr>
          <w:rFonts w:ascii="Franklin Gothic Book" w:hAnsi="Franklin Gothic Book"/>
          <w:sz w:val="24"/>
          <w:szCs w:val="24"/>
        </w:rPr>
        <w:t>.</w:t>
      </w:r>
    </w:p>
    <w:p w14:paraId="0E340A47" w14:textId="331CF5FC" w:rsidR="000E24B6" w:rsidRPr="00AC1B0E" w:rsidRDefault="000E24B6" w:rsidP="00B674B8">
      <w:pPr>
        <w:rPr>
          <w:rFonts w:ascii="Franklin Gothic Book" w:hAnsi="Franklin Gothic Book"/>
          <w:sz w:val="24"/>
          <w:szCs w:val="24"/>
        </w:rPr>
      </w:pPr>
      <w:r w:rsidRPr="00AC1B0E">
        <w:rPr>
          <w:rFonts w:ascii="Franklin Gothic Book" w:hAnsi="Franklin Gothic Book"/>
          <w:sz w:val="24"/>
          <w:szCs w:val="24"/>
        </w:rPr>
        <w:t>To</w:t>
      </w:r>
      <w:r w:rsidR="007E691A" w:rsidRPr="00AC1B0E">
        <w:rPr>
          <w:rFonts w:ascii="Franklin Gothic Book" w:hAnsi="Franklin Gothic Book"/>
          <w:sz w:val="24"/>
          <w:szCs w:val="24"/>
        </w:rPr>
        <w:t xml:space="preserve"> reduce the spread of COVID-19, employees, unless infeasible, will be required to practice physical distancing</w:t>
      </w:r>
      <w:r w:rsidR="007E4143" w:rsidRPr="00AC1B0E">
        <w:rPr>
          <w:rFonts w:ascii="Franklin Gothic Book" w:hAnsi="Franklin Gothic Book"/>
          <w:sz w:val="24"/>
          <w:szCs w:val="24"/>
        </w:rPr>
        <w:t>.</w:t>
      </w:r>
      <w:r w:rsidR="00532940" w:rsidRPr="00AC1B0E">
        <w:rPr>
          <w:rFonts w:ascii="Franklin Gothic Book" w:hAnsi="Franklin Gothic Book"/>
          <w:sz w:val="24"/>
          <w:szCs w:val="24"/>
        </w:rPr>
        <w:t xml:space="preserve"> </w:t>
      </w:r>
      <w:r w:rsidR="00511E2D" w:rsidRPr="00AC1B0E">
        <w:rPr>
          <w:rFonts w:ascii="Franklin Gothic Book" w:hAnsi="Franklin Gothic Book"/>
          <w:sz w:val="24"/>
          <w:szCs w:val="24"/>
        </w:rPr>
        <w:t xml:space="preserve">When physical distancing is infeasible, employees will be required to ensure </w:t>
      </w:r>
      <w:r w:rsidR="00BE5EBF" w:rsidRPr="00AC1B0E">
        <w:rPr>
          <w:rFonts w:ascii="Franklin Gothic Book" w:hAnsi="Franklin Gothic Book"/>
          <w:sz w:val="24"/>
          <w:szCs w:val="24"/>
        </w:rPr>
        <w:t xml:space="preserve">the use of a face </w:t>
      </w:r>
      <w:r w:rsidR="0009628C" w:rsidRPr="00AC1B0E">
        <w:rPr>
          <w:rFonts w:ascii="Franklin Gothic Book" w:hAnsi="Franklin Gothic Book"/>
          <w:sz w:val="24"/>
          <w:szCs w:val="24"/>
        </w:rPr>
        <w:t>covering</w:t>
      </w:r>
      <w:r w:rsidR="00BE5EBF" w:rsidRPr="00AC1B0E">
        <w:rPr>
          <w:rFonts w:ascii="Franklin Gothic Book" w:hAnsi="Franklin Gothic Book"/>
          <w:sz w:val="24"/>
          <w:szCs w:val="24"/>
        </w:rPr>
        <w:t>.</w:t>
      </w:r>
      <w:r w:rsidR="0010338B" w:rsidRPr="00AC1B0E">
        <w:rPr>
          <w:rFonts w:ascii="Franklin Gothic Book" w:hAnsi="Franklin Gothic Book"/>
          <w:sz w:val="24"/>
          <w:szCs w:val="24"/>
        </w:rPr>
        <w:t xml:space="preserve"> </w:t>
      </w:r>
      <w:r w:rsidR="00346E82" w:rsidRPr="00AC1B0E">
        <w:rPr>
          <w:rFonts w:ascii="Franklin Gothic Book" w:hAnsi="Franklin Gothic Book"/>
          <w:sz w:val="24"/>
          <w:szCs w:val="24"/>
        </w:rPr>
        <w:t>When</w:t>
      </w:r>
      <w:r w:rsidR="0010338B" w:rsidRPr="00AC1B0E">
        <w:rPr>
          <w:rFonts w:ascii="Franklin Gothic Book" w:hAnsi="Franklin Gothic Book"/>
          <w:sz w:val="24"/>
          <w:szCs w:val="24"/>
        </w:rPr>
        <w:t xml:space="preserve"> employees </w:t>
      </w:r>
      <w:r w:rsidR="00346E82" w:rsidRPr="00AC1B0E">
        <w:rPr>
          <w:rFonts w:ascii="Franklin Gothic Book" w:hAnsi="Franklin Gothic Book"/>
          <w:sz w:val="24"/>
          <w:szCs w:val="24"/>
        </w:rPr>
        <w:t>are</w:t>
      </w:r>
      <w:r w:rsidR="0010338B" w:rsidRPr="00AC1B0E">
        <w:rPr>
          <w:rFonts w:ascii="Franklin Gothic Book" w:hAnsi="Franklin Gothic Book"/>
          <w:sz w:val="24"/>
          <w:szCs w:val="24"/>
        </w:rPr>
        <w:t xml:space="preserve"> occupying a vehicle together </w:t>
      </w:r>
      <w:r w:rsidR="00D34A33" w:rsidRPr="00AC1B0E">
        <w:rPr>
          <w:rFonts w:ascii="Franklin Gothic Book" w:hAnsi="Franklin Gothic Book"/>
          <w:sz w:val="24"/>
          <w:szCs w:val="24"/>
        </w:rPr>
        <w:t xml:space="preserve">the hierarchy of controls </w:t>
      </w:r>
      <w:r w:rsidR="00346E82" w:rsidRPr="00AC1B0E">
        <w:rPr>
          <w:rFonts w:ascii="Franklin Gothic Book" w:hAnsi="Franklin Gothic Book"/>
          <w:sz w:val="24"/>
          <w:szCs w:val="24"/>
        </w:rPr>
        <w:t>shall</w:t>
      </w:r>
      <w:r w:rsidR="00D34A33" w:rsidRPr="00AC1B0E">
        <w:rPr>
          <w:rFonts w:ascii="Franklin Gothic Book" w:hAnsi="Franklin Gothic Book"/>
          <w:sz w:val="24"/>
          <w:szCs w:val="24"/>
        </w:rPr>
        <w:t xml:space="preserve"> be </w:t>
      </w:r>
      <w:r w:rsidR="00E3730C" w:rsidRPr="00AC1B0E">
        <w:rPr>
          <w:rFonts w:ascii="Franklin Gothic Book" w:hAnsi="Franklin Gothic Book"/>
          <w:sz w:val="24"/>
          <w:szCs w:val="24"/>
        </w:rPr>
        <w:t>considered:</w:t>
      </w:r>
    </w:p>
    <w:p w14:paraId="448A0D77" w14:textId="3094085E" w:rsidR="00E3730C" w:rsidRPr="00AC1B0E" w:rsidRDefault="00E3730C" w:rsidP="00E3730C">
      <w:pPr>
        <w:pStyle w:val="ListParagraph"/>
        <w:numPr>
          <w:ilvl w:val="0"/>
          <w:numId w:val="15"/>
        </w:numPr>
        <w:rPr>
          <w:rFonts w:ascii="Franklin Gothic Book" w:hAnsi="Franklin Gothic Book"/>
          <w:sz w:val="24"/>
          <w:szCs w:val="24"/>
        </w:rPr>
      </w:pPr>
      <w:r w:rsidRPr="00AC1B0E">
        <w:rPr>
          <w:rFonts w:ascii="Franklin Gothic Book" w:hAnsi="Franklin Gothic Book"/>
          <w:sz w:val="24"/>
          <w:szCs w:val="24"/>
        </w:rPr>
        <w:t>Elimination: If possible, arrange for employees to drive separately to avoid sharing work vehicles.</w:t>
      </w:r>
    </w:p>
    <w:p w14:paraId="3A11C88E" w14:textId="28D37B33" w:rsidR="00E3730C" w:rsidRPr="00AC1B0E" w:rsidRDefault="00B25A22" w:rsidP="00E3730C">
      <w:pPr>
        <w:pStyle w:val="ListParagraph"/>
        <w:numPr>
          <w:ilvl w:val="0"/>
          <w:numId w:val="15"/>
        </w:numPr>
        <w:rPr>
          <w:rFonts w:ascii="Franklin Gothic Book" w:hAnsi="Franklin Gothic Book"/>
          <w:sz w:val="24"/>
          <w:szCs w:val="24"/>
        </w:rPr>
      </w:pPr>
      <w:r w:rsidRPr="00AC1B0E">
        <w:rPr>
          <w:rFonts w:ascii="Franklin Gothic Book" w:hAnsi="Franklin Gothic Book"/>
          <w:sz w:val="24"/>
          <w:szCs w:val="24"/>
        </w:rPr>
        <w:t>Engineering Controls: Provide access to fresh air ventilation (windows).  Do not circulate cabin air.</w:t>
      </w:r>
    </w:p>
    <w:p w14:paraId="542A19F6" w14:textId="60A07220" w:rsidR="00B25A22" w:rsidRPr="00AC1B0E" w:rsidRDefault="00456272" w:rsidP="00E3730C">
      <w:pPr>
        <w:pStyle w:val="ListParagraph"/>
        <w:numPr>
          <w:ilvl w:val="0"/>
          <w:numId w:val="15"/>
        </w:numPr>
        <w:rPr>
          <w:rFonts w:ascii="Franklin Gothic Book" w:hAnsi="Franklin Gothic Book"/>
          <w:sz w:val="24"/>
          <w:szCs w:val="24"/>
        </w:rPr>
      </w:pPr>
      <w:r w:rsidRPr="00AC1B0E">
        <w:rPr>
          <w:rFonts w:ascii="Franklin Gothic Book" w:hAnsi="Franklin Gothic Book"/>
          <w:sz w:val="24"/>
          <w:szCs w:val="24"/>
        </w:rPr>
        <w:t xml:space="preserve">Work Practices: Maintain </w:t>
      </w:r>
      <w:r w:rsidR="006660B0">
        <w:rPr>
          <w:rFonts w:ascii="Franklin Gothic Book" w:hAnsi="Franklin Gothic Book"/>
          <w:sz w:val="24"/>
          <w:szCs w:val="24"/>
        </w:rPr>
        <w:t>six feet of</w:t>
      </w:r>
      <w:r w:rsidRPr="00AC1B0E">
        <w:rPr>
          <w:rFonts w:ascii="Franklin Gothic Book" w:hAnsi="Franklin Gothic Book"/>
          <w:sz w:val="24"/>
          <w:szCs w:val="24"/>
        </w:rPr>
        <w:t xml:space="preserve"> distancing in vehicles where possible.  Limit the number of occupants in a vehicle.  Require regular/daily cleaning of vehicles between shifts.</w:t>
      </w:r>
    </w:p>
    <w:p w14:paraId="4B652751" w14:textId="1CD35171" w:rsidR="00456272" w:rsidRPr="00AC1B0E" w:rsidRDefault="00456272" w:rsidP="00E3730C">
      <w:pPr>
        <w:pStyle w:val="ListParagraph"/>
        <w:numPr>
          <w:ilvl w:val="0"/>
          <w:numId w:val="15"/>
        </w:numPr>
        <w:rPr>
          <w:rFonts w:ascii="Franklin Gothic Book" w:hAnsi="Franklin Gothic Book"/>
          <w:sz w:val="24"/>
          <w:szCs w:val="24"/>
        </w:rPr>
      </w:pPr>
      <w:r w:rsidRPr="00AC1B0E">
        <w:rPr>
          <w:rFonts w:ascii="Franklin Gothic Book" w:hAnsi="Franklin Gothic Book"/>
          <w:sz w:val="24"/>
          <w:szCs w:val="24"/>
        </w:rPr>
        <w:t xml:space="preserve">PPE: </w:t>
      </w:r>
      <w:r w:rsidR="007149B8" w:rsidRPr="00AC1B0E">
        <w:rPr>
          <w:rFonts w:ascii="Franklin Gothic Book" w:hAnsi="Franklin Gothic Book"/>
          <w:sz w:val="24"/>
          <w:szCs w:val="24"/>
        </w:rPr>
        <w:t>Utilize face coverings while occupying a work vehicle with other employees or persons until adequate supplies of respiratory protection and/or personal protective equipment become readily available for non-medical and non-first responder employers</w:t>
      </w:r>
    </w:p>
    <w:p w14:paraId="5754D681" w14:textId="24DCB724" w:rsidR="001B1F14" w:rsidRPr="00AC1B0E" w:rsidRDefault="001B1F14" w:rsidP="00B674B8">
      <w:pPr>
        <w:rPr>
          <w:rFonts w:ascii="Franklin Gothic Book" w:hAnsi="Franklin Gothic Book"/>
          <w:sz w:val="24"/>
          <w:szCs w:val="24"/>
        </w:rPr>
      </w:pPr>
      <w:r w:rsidRPr="00AC1B0E">
        <w:rPr>
          <w:rFonts w:ascii="Franklin Gothic Book" w:hAnsi="Franklin Gothic Book"/>
          <w:sz w:val="24"/>
          <w:szCs w:val="24"/>
        </w:rPr>
        <w:t>Employees who</w:t>
      </w:r>
      <w:r w:rsidR="00B732E6" w:rsidRPr="00AC1B0E">
        <w:rPr>
          <w:rFonts w:ascii="Franklin Gothic Book" w:hAnsi="Franklin Gothic Book"/>
          <w:sz w:val="24"/>
          <w:szCs w:val="24"/>
        </w:rPr>
        <w:t xml:space="preserve"> are required to interact with customers, contractors, or the </w:t>
      </w:r>
      <w:proofErr w:type="gramStart"/>
      <w:r w:rsidR="00B732E6" w:rsidRPr="00AC1B0E">
        <w:rPr>
          <w:rFonts w:ascii="Franklin Gothic Book" w:hAnsi="Franklin Gothic Book"/>
          <w:sz w:val="24"/>
          <w:szCs w:val="24"/>
        </w:rPr>
        <w:t>general public</w:t>
      </w:r>
      <w:proofErr w:type="gramEnd"/>
      <w:r w:rsidR="00B732E6" w:rsidRPr="00AC1B0E">
        <w:rPr>
          <w:rFonts w:ascii="Franklin Gothic Book" w:hAnsi="Franklin Gothic Book"/>
          <w:sz w:val="24"/>
          <w:szCs w:val="24"/>
        </w:rPr>
        <w:t xml:space="preserve"> will be provided with, and must immediately use supplies to clean and disinfect areas where there is potential for exposure to COVID-19.</w:t>
      </w:r>
      <w:r w:rsidR="00532940" w:rsidRPr="00AC1B0E">
        <w:rPr>
          <w:rFonts w:ascii="Franklin Gothic Book" w:hAnsi="Franklin Gothic Book"/>
          <w:sz w:val="24"/>
          <w:szCs w:val="24"/>
        </w:rPr>
        <w:t xml:space="preserve"> </w:t>
      </w:r>
      <w:r w:rsidR="00B732E6" w:rsidRPr="00AC1B0E">
        <w:rPr>
          <w:rFonts w:ascii="Franklin Gothic Book" w:hAnsi="Franklin Gothic Book"/>
          <w:sz w:val="24"/>
          <w:szCs w:val="24"/>
        </w:rPr>
        <w:t>All common areas (bath</w:t>
      </w:r>
      <w:r w:rsidR="009E734F" w:rsidRPr="00AC1B0E">
        <w:rPr>
          <w:rFonts w:ascii="Franklin Gothic Book" w:hAnsi="Franklin Gothic Book"/>
          <w:sz w:val="24"/>
          <w:szCs w:val="24"/>
        </w:rPr>
        <w:t xml:space="preserve">rooms, and other frequently touched surfaces must be cleaned at </w:t>
      </w:r>
      <w:r w:rsidR="002C6A38" w:rsidRPr="00AC1B0E">
        <w:rPr>
          <w:rFonts w:ascii="Franklin Gothic Book" w:hAnsi="Franklin Gothic Book"/>
          <w:sz w:val="24"/>
          <w:szCs w:val="24"/>
        </w:rPr>
        <w:t xml:space="preserve">least at </w:t>
      </w:r>
      <w:r w:rsidR="009E734F" w:rsidRPr="00AC1B0E">
        <w:rPr>
          <w:rFonts w:ascii="Franklin Gothic Book" w:hAnsi="Franklin Gothic Book"/>
          <w:sz w:val="24"/>
          <w:szCs w:val="24"/>
        </w:rPr>
        <w:t>the end of each shift</w:t>
      </w:r>
      <w:r w:rsidR="00DB1316" w:rsidRPr="00AC1B0E">
        <w:rPr>
          <w:rFonts w:ascii="Franklin Gothic Book" w:hAnsi="Franklin Gothic Book"/>
          <w:sz w:val="24"/>
          <w:szCs w:val="24"/>
        </w:rPr>
        <w:t xml:space="preserve"> </w:t>
      </w:r>
      <w:r w:rsidR="002C6A38" w:rsidRPr="00AC1B0E">
        <w:rPr>
          <w:rFonts w:ascii="Franklin Gothic Book" w:hAnsi="Franklin Gothic Book"/>
          <w:sz w:val="24"/>
          <w:szCs w:val="24"/>
        </w:rPr>
        <w:t>or as determined by enhanced cleaning procedures.</w:t>
      </w:r>
    </w:p>
    <w:p w14:paraId="6916AEE2" w14:textId="4A89983F" w:rsidR="004428AE" w:rsidRPr="00AC1B0E" w:rsidRDefault="002503E6" w:rsidP="004428AE">
      <w:pPr>
        <w:rPr>
          <w:rFonts w:ascii="Franklin Gothic Book" w:hAnsi="Franklin Gothic Book"/>
          <w:sz w:val="24"/>
          <w:szCs w:val="24"/>
        </w:rPr>
      </w:pPr>
      <w:r w:rsidRPr="00AC1B0E">
        <w:rPr>
          <w:rFonts w:ascii="Franklin Gothic Book" w:hAnsi="Franklin Gothic Book"/>
          <w:sz w:val="24"/>
          <w:szCs w:val="24"/>
        </w:rPr>
        <w:t xml:space="preserve">The employer is responsible for notification of positive cases to the Virginia Department of Health (VDH) and </w:t>
      </w:r>
      <w:r w:rsidR="00805E6F" w:rsidRPr="00AC1B0E">
        <w:rPr>
          <w:rFonts w:ascii="Franklin Gothic Book" w:hAnsi="Franklin Gothic Book"/>
          <w:sz w:val="24"/>
          <w:szCs w:val="24"/>
        </w:rPr>
        <w:t>DOLI when required:</w:t>
      </w:r>
    </w:p>
    <w:p w14:paraId="4C685192" w14:textId="1BA27458" w:rsidR="00805E6F" w:rsidRPr="00AC1B0E" w:rsidRDefault="00805E6F" w:rsidP="004428AE">
      <w:pPr>
        <w:pStyle w:val="ListParagraph"/>
        <w:numPr>
          <w:ilvl w:val="0"/>
          <w:numId w:val="13"/>
        </w:numPr>
        <w:rPr>
          <w:rFonts w:ascii="Franklin Gothic Book" w:hAnsi="Franklin Gothic Book"/>
          <w:sz w:val="24"/>
          <w:szCs w:val="24"/>
        </w:rPr>
      </w:pPr>
      <w:r w:rsidRPr="00AC1B0E">
        <w:rPr>
          <w:rFonts w:ascii="Franklin Gothic Book" w:hAnsi="Franklin Gothic Book"/>
          <w:sz w:val="24"/>
          <w:szCs w:val="24"/>
        </w:rPr>
        <w:t>VDH will be notified within 24</w:t>
      </w:r>
      <w:r w:rsidR="004C15C3" w:rsidRPr="00AC1B0E">
        <w:rPr>
          <w:rFonts w:ascii="Franklin Gothic Book" w:hAnsi="Franklin Gothic Book"/>
          <w:sz w:val="24"/>
          <w:szCs w:val="24"/>
        </w:rPr>
        <w:t xml:space="preserve"> hours of an employer being notified of 2 or more employees</w:t>
      </w:r>
      <w:r w:rsidR="004428AE" w:rsidRPr="00AC1B0E">
        <w:rPr>
          <w:rFonts w:ascii="Franklin Gothic Book" w:hAnsi="Franklin Gothic Book"/>
          <w:sz w:val="24"/>
          <w:szCs w:val="24"/>
        </w:rPr>
        <w:t xml:space="preserve"> at the place of employment testing positive for SARS-CoV-2.</w:t>
      </w:r>
    </w:p>
    <w:p w14:paraId="36429276" w14:textId="3BFACEC1" w:rsidR="004428AE" w:rsidRPr="00AC1B0E" w:rsidRDefault="00C57D59" w:rsidP="004428AE">
      <w:pPr>
        <w:pStyle w:val="ListParagraph"/>
        <w:numPr>
          <w:ilvl w:val="0"/>
          <w:numId w:val="13"/>
        </w:numPr>
        <w:rPr>
          <w:rFonts w:ascii="Franklin Gothic Book" w:hAnsi="Franklin Gothic Book"/>
          <w:sz w:val="24"/>
          <w:szCs w:val="24"/>
        </w:rPr>
      </w:pPr>
      <w:r w:rsidRPr="00AC1B0E">
        <w:rPr>
          <w:rFonts w:ascii="Franklin Gothic Book" w:hAnsi="Franklin Gothic Book"/>
          <w:sz w:val="24"/>
          <w:szCs w:val="24"/>
        </w:rPr>
        <w:lastRenderedPageBreak/>
        <w:t xml:space="preserve">DOLI will be notified within 24 hours of discovery of an employer being notified of </w:t>
      </w:r>
      <w:r w:rsidR="00504D90">
        <w:rPr>
          <w:rFonts w:ascii="Franklin Gothic Book" w:hAnsi="Franklin Gothic Book"/>
          <w:sz w:val="24"/>
          <w:szCs w:val="24"/>
        </w:rPr>
        <w:t>three</w:t>
      </w:r>
      <w:r w:rsidRPr="00AC1B0E">
        <w:rPr>
          <w:rFonts w:ascii="Franklin Gothic Book" w:hAnsi="Franklin Gothic Book"/>
          <w:sz w:val="24"/>
          <w:szCs w:val="24"/>
        </w:rPr>
        <w:t xml:space="preserve"> or more employees at the place of employment testing positive for SARS-CoV-2.</w:t>
      </w:r>
    </w:p>
    <w:p w14:paraId="23DA76D1" w14:textId="549AAD12" w:rsidR="004428AE" w:rsidRPr="00AC1B0E" w:rsidRDefault="004428AE" w:rsidP="004428AE">
      <w:pPr>
        <w:pStyle w:val="ListParagraph"/>
        <w:ind w:left="1080"/>
        <w:rPr>
          <w:rFonts w:ascii="Franklin Gothic Book" w:hAnsi="Franklin Gothic Book"/>
          <w:sz w:val="24"/>
          <w:szCs w:val="24"/>
        </w:rPr>
      </w:pPr>
    </w:p>
    <w:p w14:paraId="4CEE5BA3" w14:textId="77777777" w:rsidR="004428AE" w:rsidRPr="00AC1B0E" w:rsidRDefault="004428AE" w:rsidP="004428AE">
      <w:pPr>
        <w:pStyle w:val="ListParagraph"/>
        <w:ind w:left="1080"/>
        <w:rPr>
          <w:rFonts w:ascii="Franklin Gothic Book" w:hAnsi="Franklin Gothic Book"/>
          <w:sz w:val="24"/>
          <w:szCs w:val="24"/>
        </w:rPr>
      </w:pPr>
    </w:p>
    <w:p w14:paraId="33322711" w14:textId="3E1715C9" w:rsidR="00B74CEA" w:rsidRPr="00AC1B0E" w:rsidRDefault="000E24B6" w:rsidP="00EE076C">
      <w:pPr>
        <w:rPr>
          <w:rFonts w:ascii="Franklin Gothic Book" w:hAnsi="Franklin Gothic Book"/>
          <w:b/>
          <w:bCs/>
          <w:sz w:val="32"/>
          <w:szCs w:val="32"/>
        </w:rPr>
      </w:pPr>
      <w:r w:rsidRPr="00AC1B0E">
        <w:rPr>
          <w:rFonts w:ascii="Franklin Gothic Book" w:hAnsi="Franklin Gothic Book"/>
          <w:sz w:val="24"/>
          <w:szCs w:val="24"/>
        </w:rPr>
        <w:br w:type="page"/>
      </w:r>
      <w:r w:rsidR="00B74CEA" w:rsidRPr="00AC1B0E">
        <w:rPr>
          <w:rFonts w:ascii="Franklin Gothic Book" w:hAnsi="Franklin Gothic Book"/>
          <w:b/>
          <w:bCs/>
          <w:sz w:val="32"/>
          <w:szCs w:val="32"/>
        </w:rPr>
        <w:lastRenderedPageBreak/>
        <w:t>Return to Work</w:t>
      </w:r>
    </w:p>
    <w:p w14:paraId="6D241654" w14:textId="6C92BB60" w:rsidR="000E24B6" w:rsidRPr="00AC1B0E" w:rsidRDefault="004E70CF" w:rsidP="00B674B8">
      <w:pPr>
        <w:rPr>
          <w:rFonts w:ascii="Franklin Gothic Book" w:hAnsi="Franklin Gothic Book"/>
          <w:sz w:val="24"/>
          <w:szCs w:val="24"/>
        </w:rPr>
      </w:pPr>
      <w:r w:rsidRPr="00AC1B0E">
        <w:rPr>
          <w:rFonts w:ascii="Franklin Gothic Book" w:hAnsi="Franklin Gothic Book"/>
          <w:sz w:val="24"/>
          <w:szCs w:val="24"/>
        </w:rPr>
        <w:t>If</w:t>
      </w:r>
      <w:r w:rsidR="00B74CEA" w:rsidRPr="00AC1B0E">
        <w:rPr>
          <w:rFonts w:ascii="Franklin Gothic Book" w:hAnsi="Franklin Gothic Book"/>
          <w:sz w:val="24"/>
          <w:szCs w:val="24"/>
        </w:rPr>
        <w:t xml:space="preserve"> an employee of</w:t>
      </w:r>
      <w:r w:rsidR="00532940" w:rsidRPr="00AC1B0E">
        <w:rPr>
          <w:rFonts w:ascii="Franklin Gothic Book" w:hAnsi="Franklin Gothic Book"/>
          <w:sz w:val="24"/>
          <w:szCs w:val="24"/>
        </w:rPr>
        <w:t xml:space="preserve"> </w:t>
      </w:r>
      <w:r w:rsidR="0000173E" w:rsidRPr="00AC1B0E">
        <w:rPr>
          <w:rFonts w:ascii="Franklin Gothic Book" w:hAnsi="Franklin Gothic Book"/>
          <w:sz w:val="24"/>
          <w:szCs w:val="24"/>
          <w:highlight w:val="yellow"/>
        </w:rPr>
        <w:t>[</w:t>
      </w:r>
      <w:r w:rsidR="00384CB4" w:rsidRPr="00AC1B0E">
        <w:rPr>
          <w:rFonts w:ascii="Franklin Gothic Book" w:hAnsi="Franklin Gothic Book"/>
          <w:sz w:val="24"/>
          <w:szCs w:val="24"/>
          <w:highlight w:val="yellow"/>
        </w:rPr>
        <w:t>YOUR ORGANIZATION</w:t>
      </w:r>
      <w:r w:rsidR="0000173E" w:rsidRPr="00AC1B0E">
        <w:rPr>
          <w:rFonts w:ascii="Franklin Gothic Book" w:hAnsi="Franklin Gothic Book"/>
          <w:sz w:val="24"/>
          <w:szCs w:val="24"/>
          <w:highlight w:val="yellow"/>
        </w:rPr>
        <w:t>]</w:t>
      </w:r>
      <w:r w:rsidR="0000173E" w:rsidRPr="00AC1B0E">
        <w:rPr>
          <w:rFonts w:ascii="Franklin Gothic Book" w:hAnsi="Franklin Gothic Book"/>
          <w:sz w:val="24"/>
          <w:szCs w:val="24"/>
        </w:rPr>
        <w:t xml:space="preserve"> </w:t>
      </w:r>
      <w:r w:rsidR="00B74CEA" w:rsidRPr="00AC1B0E">
        <w:rPr>
          <w:rFonts w:ascii="Franklin Gothic Book" w:hAnsi="Franklin Gothic Book"/>
          <w:sz w:val="24"/>
          <w:szCs w:val="24"/>
        </w:rPr>
        <w:t>is suspected or has tested positive for COVID-19, the following guidelines are to be followed:</w:t>
      </w:r>
    </w:p>
    <w:p w14:paraId="3E585C67" w14:textId="1FDA9B6E" w:rsidR="000E24B6" w:rsidRPr="00AC1B0E" w:rsidRDefault="00B74CEA" w:rsidP="000E24B6">
      <w:pPr>
        <w:rPr>
          <w:rFonts w:ascii="Franklin Gothic Book" w:hAnsi="Franklin Gothic Book"/>
          <w:sz w:val="24"/>
          <w:szCs w:val="24"/>
        </w:rPr>
      </w:pPr>
      <w:r w:rsidRPr="00AC1B0E">
        <w:rPr>
          <w:rFonts w:ascii="Franklin Gothic Book" w:hAnsi="Franklin Gothic Book"/>
          <w:sz w:val="24"/>
          <w:szCs w:val="24"/>
        </w:rPr>
        <w:t xml:space="preserve">If an employer (supervisor) is notified of a positive test for one of its own employees, contractors, temporary employees, or other person who was present at the place of employment within the previous </w:t>
      </w:r>
      <w:r w:rsidR="007C18F6" w:rsidRPr="00AC1B0E">
        <w:rPr>
          <w:rFonts w:ascii="Franklin Gothic Book" w:hAnsi="Franklin Gothic Book"/>
          <w:sz w:val="24"/>
          <w:szCs w:val="24"/>
        </w:rPr>
        <w:t>two days prior to symptom onset (or positive test if the employee is asymptomatic) until 10 days after the onset (or positive test)</w:t>
      </w:r>
      <w:r w:rsidRPr="00AC1B0E">
        <w:rPr>
          <w:rFonts w:ascii="Franklin Gothic Book" w:hAnsi="Franklin Gothic Book"/>
          <w:sz w:val="24"/>
          <w:szCs w:val="24"/>
        </w:rPr>
        <w:t>, the employer shall notify:</w:t>
      </w:r>
    </w:p>
    <w:p w14:paraId="567A286D" w14:textId="40A6E951" w:rsidR="000E24B6" w:rsidRPr="00AC1B0E" w:rsidRDefault="000E24B6" w:rsidP="000E24B6">
      <w:pPr>
        <w:pStyle w:val="ListParagraph"/>
        <w:numPr>
          <w:ilvl w:val="0"/>
          <w:numId w:val="5"/>
        </w:numPr>
        <w:rPr>
          <w:rFonts w:ascii="Franklin Gothic Book" w:hAnsi="Franklin Gothic Book"/>
          <w:sz w:val="24"/>
          <w:szCs w:val="24"/>
        </w:rPr>
      </w:pPr>
      <w:r w:rsidRPr="00AC1B0E">
        <w:rPr>
          <w:rFonts w:ascii="Franklin Gothic Book" w:hAnsi="Franklin Gothic Book"/>
          <w:sz w:val="24"/>
          <w:szCs w:val="24"/>
        </w:rPr>
        <w:t>Its</w:t>
      </w:r>
      <w:r w:rsidR="00B74CEA" w:rsidRPr="00AC1B0E">
        <w:rPr>
          <w:rFonts w:ascii="Franklin Gothic Book" w:hAnsi="Franklin Gothic Book"/>
          <w:sz w:val="24"/>
          <w:szCs w:val="24"/>
        </w:rPr>
        <w:t xml:space="preserve"> own employees at the same place of employment </w:t>
      </w:r>
      <w:r w:rsidR="00F119CF" w:rsidRPr="00AC1B0E">
        <w:rPr>
          <w:rFonts w:ascii="Franklin Gothic Book" w:hAnsi="Franklin Gothic Book"/>
          <w:sz w:val="24"/>
          <w:szCs w:val="24"/>
        </w:rPr>
        <w:t xml:space="preserve">who may have been exposed </w:t>
      </w:r>
      <w:r w:rsidR="00B74CEA" w:rsidRPr="00AC1B0E">
        <w:rPr>
          <w:rFonts w:ascii="Franklin Gothic Book" w:hAnsi="Franklin Gothic Book"/>
          <w:sz w:val="24"/>
          <w:szCs w:val="24"/>
        </w:rPr>
        <w:t>within 24</w:t>
      </w:r>
      <w:r w:rsidR="00504D90">
        <w:rPr>
          <w:rFonts w:ascii="Franklin Gothic Book" w:hAnsi="Franklin Gothic Book"/>
          <w:sz w:val="24"/>
          <w:szCs w:val="24"/>
        </w:rPr>
        <w:t xml:space="preserve"> </w:t>
      </w:r>
      <w:r w:rsidR="00B74CEA" w:rsidRPr="00AC1B0E">
        <w:rPr>
          <w:rFonts w:ascii="Franklin Gothic Book" w:hAnsi="Franklin Gothic Book"/>
          <w:sz w:val="24"/>
          <w:szCs w:val="24"/>
        </w:rPr>
        <w:t xml:space="preserve">hours of discovery while </w:t>
      </w:r>
      <w:r w:rsidR="00F119CF" w:rsidRPr="00AC1B0E">
        <w:rPr>
          <w:rFonts w:ascii="Franklin Gothic Book" w:hAnsi="Franklin Gothic Book"/>
          <w:sz w:val="24"/>
          <w:szCs w:val="24"/>
        </w:rPr>
        <w:t>keeping confidential the identity of the COVID-19 person in accordance with the Americans with Disabilities Act (ADA) and other applicable laws and regulations.</w:t>
      </w:r>
    </w:p>
    <w:p w14:paraId="6A64C190" w14:textId="56E7BB6C" w:rsidR="00F119CF" w:rsidRPr="00AC1B0E" w:rsidRDefault="00F119CF" w:rsidP="000E24B6">
      <w:pPr>
        <w:pStyle w:val="ListParagraph"/>
        <w:numPr>
          <w:ilvl w:val="0"/>
          <w:numId w:val="5"/>
        </w:numPr>
        <w:rPr>
          <w:rFonts w:ascii="Franklin Gothic Book" w:hAnsi="Franklin Gothic Book"/>
          <w:sz w:val="24"/>
          <w:szCs w:val="24"/>
        </w:rPr>
      </w:pPr>
      <w:r w:rsidRPr="00AC1B0E">
        <w:rPr>
          <w:rFonts w:ascii="Franklin Gothic Book" w:hAnsi="Franklin Gothic Book"/>
          <w:sz w:val="24"/>
          <w:szCs w:val="24"/>
        </w:rPr>
        <w:t xml:space="preserve">Other employers whose employees were present at the work site during the same </w:t>
      </w:r>
      <w:proofErr w:type="gramStart"/>
      <w:r w:rsidRPr="00AC1B0E">
        <w:rPr>
          <w:rFonts w:ascii="Franklin Gothic Book" w:hAnsi="Franklin Gothic Book"/>
          <w:sz w:val="24"/>
          <w:szCs w:val="24"/>
        </w:rPr>
        <w:t>time period</w:t>
      </w:r>
      <w:proofErr w:type="gramEnd"/>
      <w:r w:rsidRPr="00AC1B0E">
        <w:rPr>
          <w:rFonts w:ascii="Franklin Gothic Book" w:hAnsi="Franklin Gothic Book"/>
          <w:sz w:val="24"/>
          <w:szCs w:val="24"/>
        </w:rPr>
        <w:t>; and</w:t>
      </w:r>
      <w:r w:rsidR="0009628C" w:rsidRPr="00AC1B0E">
        <w:rPr>
          <w:rFonts w:ascii="Franklin Gothic Book" w:hAnsi="Franklin Gothic Book"/>
          <w:sz w:val="24"/>
          <w:szCs w:val="24"/>
        </w:rPr>
        <w:t xml:space="preserve"> t</w:t>
      </w:r>
      <w:r w:rsidRPr="00AC1B0E">
        <w:rPr>
          <w:rFonts w:ascii="Franklin Gothic Book" w:hAnsi="Franklin Gothic Book"/>
          <w:sz w:val="24"/>
          <w:szCs w:val="24"/>
        </w:rPr>
        <w:t>he building/facility owner (if different from the employer).</w:t>
      </w:r>
    </w:p>
    <w:p w14:paraId="130E0603" w14:textId="77777777" w:rsidR="00CD5580" w:rsidRPr="00AC1B0E" w:rsidRDefault="00CD5580" w:rsidP="00724F01">
      <w:pPr>
        <w:pStyle w:val="ListParagraph"/>
        <w:rPr>
          <w:rFonts w:ascii="Franklin Gothic Book" w:hAnsi="Franklin Gothic Book"/>
          <w:sz w:val="24"/>
          <w:szCs w:val="24"/>
        </w:rPr>
      </w:pPr>
    </w:p>
    <w:p w14:paraId="5461E2DC" w14:textId="364A26D0" w:rsidR="001A5B13" w:rsidRPr="00AC1B0E" w:rsidRDefault="005E497A" w:rsidP="001A5B13">
      <w:pPr>
        <w:rPr>
          <w:rFonts w:ascii="Franklin Gothic Book" w:hAnsi="Franklin Gothic Book"/>
          <w:b/>
          <w:bCs/>
          <w:i/>
          <w:iCs/>
          <w:sz w:val="24"/>
          <w:szCs w:val="24"/>
        </w:rPr>
      </w:pPr>
      <w:r w:rsidRPr="00AC1B0E">
        <w:rPr>
          <w:rFonts w:ascii="Franklin Gothic Book" w:hAnsi="Franklin Gothic Book"/>
          <w:b/>
          <w:bCs/>
          <w:i/>
          <w:iCs/>
          <w:sz w:val="24"/>
          <w:szCs w:val="24"/>
        </w:rPr>
        <w:t>Return to Work Policy</w:t>
      </w:r>
    </w:p>
    <w:p w14:paraId="63166788" w14:textId="63A5A288" w:rsidR="0009628C" w:rsidRPr="00AC1B0E" w:rsidRDefault="00D668DE" w:rsidP="005E497A">
      <w:pPr>
        <w:rPr>
          <w:rFonts w:ascii="Franklin Gothic Book" w:hAnsi="Franklin Gothic Book"/>
          <w:sz w:val="24"/>
          <w:szCs w:val="24"/>
        </w:rPr>
      </w:pPr>
      <w:r w:rsidRPr="00AC1B0E">
        <w:rPr>
          <w:rFonts w:ascii="Franklin Gothic Book" w:hAnsi="Franklin Gothic Book"/>
          <w:sz w:val="24"/>
          <w:szCs w:val="24"/>
        </w:rPr>
        <w:t>Symptomatic e</w:t>
      </w:r>
      <w:r w:rsidR="00DD7F03" w:rsidRPr="00AC1B0E">
        <w:rPr>
          <w:rFonts w:ascii="Franklin Gothic Book" w:hAnsi="Franklin Gothic Book"/>
          <w:sz w:val="24"/>
          <w:szCs w:val="24"/>
        </w:rPr>
        <w:t>mployees may return to work</w:t>
      </w:r>
      <w:r w:rsidR="005E497A" w:rsidRPr="00AC1B0E">
        <w:rPr>
          <w:rFonts w:ascii="Franklin Gothic Book" w:hAnsi="Franklin Gothic Book"/>
          <w:sz w:val="24"/>
          <w:szCs w:val="24"/>
        </w:rPr>
        <w:t xml:space="preserve"> when all three of the following criteria have been met:</w:t>
      </w:r>
    </w:p>
    <w:p w14:paraId="3269AAA4" w14:textId="1AC428FA" w:rsidR="005E497A" w:rsidRPr="00AC1B0E" w:rsidRDefault="005E497A" w:rsidP="005E497A">
      <w:pPr>
        <w:rPr>
          <w:rFonts w:ascii="Franklin Gothic Book" w:hAnsi="Franklin Gothic Book"/>
          <w:sz w:val="24"/>
          <w:szCs w:val="24"/>
        </w:rPr>
      </w:pPr>
    </w:p>
    <w:p w14:paraId="7264B8AA" w14:textId="683E7533" w:rsidR="005E497A" w:rsidRPr="00AC1B0E" w:rsidRDefault="005E497A" w:rsidP="005E497A">
      <w:pPr>
        <w:pStyle w:val="ListParagraph"/>
        <w:numPr>
          <w:ilvl w:val="0"/>
          <w:numId w:val="14"/>
        </w:numPr>
        <w:rPr>
          <w:rFonts w:ascii="Franklin Gothic Book" w:hAnsi="Franklin Gothic Book"/>
          <w:sz w:val="24"/>
          <w:szCs w:val="24"/>
        </w:rPr>
      </w:pPr>
      <w:r w:rsidRPr="00AC1B0E">
        <w:rPr>
          <w:rFonts w:ascii="Franklin Gothic Book" w:hAnsi="Franklin Gothic Book"/>
          <w:sz w:val="24"/>
          <w:szCs w:val="24"/>
        </w:rPr>
        <w:t xml:space="preserve">The employee is fever-free (less than 100.0 degrees </w:t>
      </w:r>
      <w:r w:rsidR="004C3C7C" w:rsidRPr="00AC1B0E">
        <w:rPr>
          <w:rFonts w:ascii="Franklin Gothic Book" w:hAnsi="Franklin Gothic Book"/>
          <w:sz w:val="24"/>
          <w:szCs w:val="24"/>
        </w:rPr>
        <w:t>Fahrenheit</w:t>
      </w:r>
      <w:r w:rsidRPr="00AC1B0E">
        <w:rPr>
          <w:rFonts w:ascii="Franklin Gothic Book" w:hAnsi="Franklin Gothic Book"/>
          <w:sz w:val="24"/>
          <w:szCs w:val="24"/>
        </w:rPr>
        <w:t>) for at least 24 hours without the use of fever-reducing medications</w:t>
      </w:r>
      <w:r w:rsidR="00A52501" w:rsidRPr="00AC1B0E">
        <w:rPr>
          <w:rFonts w:ascii="Franklin Gothic Book" w:hAnsi="Franklin Gothic Book"/>
          <w:sz w:val="24"/>
          <w:szCs w:val="24"/>
        </w:rPr>
        <w:t>; and</w:t>
      </w:r>
    </w:p>
    <w:p w14:paraId="1793C4BF" w14:textId="6208B23B" w:rsidR="00A52501" w:rsidRPr="00AC1B0E" w:rsidRDefault="00A52501" w:rsidP="005E497A">
      <w:pPr>
        <w:pStyle w:val="ListParagraph"/>
        <w:numPr>
          <w:ilvl w:val="0"/>
          <w:numId w:val="14"/>
        </w:numPr>
        <w:rPr>
          <w:rFonts w:ascii="Franklin Gothic Book" w:hAnsi="Franklin Gothic Book"/>
          <w:sz w:val="24"/>
          <w:szCs w:val="24"/>
        </w:rPr>
      </w:pPr>
      <w:r w:rsidRPr="00AC1B0E">
        <w:rPr>
          <w:rFonts w:ascii="Franklin Gothic Book" w:hAnsi="Franklin Gothic Book"/>
          <w:sz w:val="24"/>
          <w:szCs w:val="24"/>
        </w:rPr>
        <w:t>Respiratory symptoms (cough and shortness of breath) have improved; and</w:t>
      </w:r>
    </w:p>
    <w:p w14:paraId="02AA63AB" w14:textId="142D1929" w:rsidR="00A52501" w:rsidRPr="00AC1B0E" w:rsidRDefault="00325010" w:rsidP="005E497A">
      <w:pPr>
        <w:pStyle w:val="ListParagraph"/>
        <w:numPr>
          <w:ilvl w:val="0"/>
          <w:numId w:val="14"/>
        </w:numPr>
        <w:rPr>
          <w:rFonts w:ascii="Franklin Gothic Book" w:hAnsi="Franklin Gothic Book"/>
          <w:sz w:val="24"/>
          <w:szCs w:val="24"/>
        </w:rPr>
      </w:pPr>
      <w:r w:rsidRPr="00AC1B0E">
        <w:rPr>
          <w:rFonts w:ascii="Franklin Gothic Book" w:hAnsi="Franklin Gothic Book"/>
          <w:sz w:val="24"/>
          <w:szCs w:val="24"/>
        </w:rPr>
        <w:t>At least 10 days have passed since symptoms first appeared</w:t>
      </w:r>
    </w:p>
    <w:p w14:paraId="7D7351D7" w14:textId="77777777" w:rsidR="002B7324" w:rsidRPr="00AC1B0E" w:rsidRDefault="002B7324" w:rsidP="00C522BE">
      <w:pPr>
        <w:rPr>
          <w:rFonts w:ascii="Franklin Gothic Book" w:hAnsi="Franklin Gothic Book"/>
          <w:sz w:val="24"/>
          <w:szCs w:val="24"/>
        </w:rPr>
      </w:pPr>
    </w:p>
    <w:p w14:paraId="40842C96" w14:textId="77777777" w:rsidR="002B7324" w:rsidRPr="00AC1B0E" w:rsidRDefault="002B7324" w:rsidP="00C522BE">
      <w:pPr>
        <w:rPr>
          <w:rFonts w:ascii="Franklin Gothic Book" w:hAnsi="Franklin Gothic Book"/>
          <w:sz w:val="24"/>
          <w:szCs w:val="24"/>
        </w:rPr>
      </w:pPr>
    </w:p>
    <w:p w14:paraId="08FB3386" w14:textId="3C8544ED" w:rsidR="00D668DE" w:rsidRPr="00AC1B0E" w:rsidRDefault="00D668DE" w:rsidP="00D668DE">
      <w:pPr>
        <w:pStyle w:val="CommentText"/>
        <w:rPr>
          <w:rFonts w:ascii="Franklin Gothic Book" w:hAnsi="Franklin Gothic Book"/>
          <w:sz w:val="24"/>
          <w:szCs w:val="24"/>
        </w:rPr>
      </w:pPr>
      <w:r w:rsidRPr="00AC1B0E">
        <w:rPr>
          <w:rFonts w:ascii="Franklin Gothic Book" w:hAnsi="Franklin Gothic Book"/>
          <w:sz w:val="24"/>
          <w:szCs w:val="24"/>
        </w:rPr>
        <w:t>Employees known to be infected with SARS-CoV-2 who never develop signs or symptoms are excluded from returning to work until 10 days after the date of their first positive RT-PCR test for SARS-CoV-2 RNA.</w:t>
      </w:r>
    </w:p>
    <w:p w14:paraId="2667908D" w14:textId="4C179A38" w:rsidR="000A774C" w:rsidRPr="00AC1B0E" w:rsidRDefault="000E24B6" w:rsidP="00C522BE">
      <w:pPr>
        <w:rPr>
          <w:rFonts w:ascii="Franklin Gothic Book" w:hAnsi="Franklin Gothic Book"/>
          <w:sz w:val="24"/>
          <w:szCs w:val="24"/>
        </w:rPr>
      </w:pPr>
      <w:r w:rsidRPr="00AC1B0E">
        <w:rPr>
          <w:rFonts w:ascii="Franklin Gothic Book" w:hAnsi="Franklin Gothic Book"/>
          <w:sz w:val="24"/>
          <w:szCs w:val="24"/>
        </w:rPr>
        <w:br w:type="page"/>
      </w:r>
    </w:p>
    <w:tbl>
      <w:tblPr>
        <w:tblW w:w="9424"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4"/>
        <w:gridCol w:w="2250"/>
        <w:gridCol w:w="3240"/>
        <w:gridCol w:w="2520"/>
      </w:tblGrid>
      <w:tr w:rsidR="004A58C4" w:rsidRPr="00AC1B0E" w14:paraId="71B4C2F9" w14:textId="6929C5B5" w:rsidTr="009E18DD">
        <w:tc>
          <w:tcPr>
            <w:tcW w:w="9424" w:type="dxa"/>
            <w:gridSpan w:val="4"/>
          </w:tcPr>
          <w:p w14:paraId="02929131" w14:textId="558B07B0" w:rsidR="004A58C4" w:rsidRPr="00AC1B0E" w:rsidRDefault="004A58C4" w:rsidP="000A774C">
            <w:pPr>
              <w:jc w:val="center"/>
              <w:rPr>
                <w:rFonts w:ascii="Franklin Gothic Book" w:hAnsi="Franklin Gothic Book"/>
                <w:b/>
                <w:sz w:val="32"/>
              </w:rPr>
            </w:pPr>
            <w:r w:rsidRPr="00AC1B0E">
              <w:rPr>
                <w:rFonts w:ascii="Franklin Gothic Book" w:hAnsi="Franklin Gothic Book"/>
                <w:b/>
                <w:sz w:val="32"/>
              </w:rPr>
              <w:lastRenderedPageBreak/>
              <w:t xml:space="preserve">Job Safety COVID-19 Analysis </w:t>
            </w:r>
          </w:p>
        </w:tc>
      </w:tr>
      <w:tr w:rsidR="004A58C4" w:rsidRPr="00AC1B0E" w14:paraId="356AD7C9" w14:textId="4BD8AF82" w:rsidTr="005730C7">
        <w:trPr>
          <w:trHeight w:val="498"/>
        </w:trPr>
        <w:tc>
          <w:tcPr>
            <w:tcW w:w="1414" w:type="dxa"/>
            <w:shd w:val="pct25" w:color="auto" w:fill="auto"/>
          </w:tcPr>
          <w:p w14:paraId="19274A6D" w14:textId="77777777" w:rsidR="004A58C4" w:rsidRPr="00AC1B0E" w:rsidRDefault="004A58C4" w:rsidP="00F771BF">
            <w:pPr>
              <w:jc w:val="center"/>
              <w:rPr>
                <w:rFonts w:ascii="Franklin Gothic Book" w:hAnsi="Franklin Gothic Book"/>
              </w:rPr>
            </w:pPr>
            <w:r w:rsidRPr="00AC1B0E">
              <w:rPr>
                <w:rFonts w:ascii="Franklin Gothic Book" w:hAnsi="Franklin Gothic Book"/>
              </w:rPr>
              <w:t>Exposure</w:t>
            </w:r>
          </w:p>
        </w:tc>
        <w:tc>
          <w:tcPr>
            <w:tcW w:w="2250" w:type="dxa"/>
            <w:shd w:val="pct25" w:color="auto" w:fill="auto"/>
          </w:tcPr>
          <w:p w14:paraId="135EF8CA" w14:textId="77777777" w:rsidR="004A58C4" w:rsidRPr="00AC1B0E" w:rsidRDefault="004A58C4" w:rsidP="00F771BF">
            <w:pPr>
              <w:jc w:val="center"/>
              <w:rPr>
                <w:rFonts w:ascii="Franklin Gothic Book" w:hAnsi="Franklin Gothic Book"/>
              </w:rPr>
            </w:pPr>
            <w:r w:rsidRPr="00AC1B0E">
              <w:rPr>
                <w:rFonts w:ascii="Franklin Gothic Book" w:hAnsi="Franklin Gothic Book"/>
              </w:rPr>
              <w:t>Potential Risks</w:t>
            </w:r>
          </w:p>
        </w:tc>
        <w:tc>
          <w:tcPr>
            <w:tcW w:w="3240" w:type="dxa"/>
            <w:shd w:val="pct25" w:color="auto" w:fill="auto"/>
          </w:tcPr>
          <w:p w14:paraId="23459970" w14:textId="77777777" w:rsidR="004A58C4" w:rsidRPr="00AC1B0E" w:rsidRDefault="00474970" w:rsidP="005730C7">
            <w:pPr>
              <w:jc w:val="center"/>
              <w:rPr>
                <w:rFonts w:ascii="Franklin Gothic Book" w:hAnsi="Franklin Gothic Book"/>
              </w:rPr>
            </w:pPr>
            <w:r w:rsidRPr="00AC1B0E">
              <w:rPr>
                <w:rFonts w:ascii="Franklin Gothic Book" w:hAnsi="Franklin Gothic Book"/>
              </w:rPr>
              <w:t>Infection</w:t>
            </w:r>
            <w:r w:rsidR="00B6404A" w:rsidRPr="00AC1B0E">
              <w:rPr>
                <w:rFonts w:ascii="Franklin Gothic Book" w:hAnsi="Franklin Gothic Book"/>
              </w:rPr>
              <w:t xml:space="preserve"> </w:t>
            </w:r>
            <w:r w:rsidRPr="00AC1B0E">
              <w:rPr>
                <w:rFonts w:ascii="Franklin Gothic Book" w:hAnsi="Franklin Gothic Book"/>
              </w:rPr>
              <w:t>Protection Measures</w:t>
            </w:r>
          </w:p>
          <w:p w14:paraId="3D7B11E8" w14:textId="1F9BE346" w:rsidR="008F4C42" w:rsidRPr="00AC1B0E" w:rsidRDefault="008F4C42" w:rsidP="005730C7">
            <w:pPr>
              <w:jc w:val="center"/>
              <w:rPr>
                <w:rFonts w:ascii="Franklin Gothic Book" w:hAnsi="Franklin Gothic Book"/>
              </w:rPr>
            </w:pPr>
            <w:r w:rsidRPr="00AC1B0E">
              <w:rPr>
                <w:rFonts w:ascii="Franklin Gothic Book" w:hAnsi="Franklin Gothic Book"/>
                <w:highlight w:val="yellow"/>
              </w:rPr>
              <w:t>Identify your specific measures</w:t>
            </w:r>
          </w:p>
        </w:tc>
        <w:tc>
          <w:tcPr>
            <w:tcW w:w="2520" w:type="dxa"/>
            <w:shd w:val="pct25" w:color="auto" w:fill="auto"/>
          </w:tcPr>
          <w:p w14:paraId="52D1FC99" w14:textId="2D37C350" w:rsidR="004A58C4" w:rsidRPr="00AC1B0E" w:rsidRDefault="00474970" w:rsidP="004A58C4">
            <w:pPr>
              <w:jc w:val="center"/>
              <w:rPr>
                <w:rFonts w:ascii="Franklin Gothic Book" w:hAnsi="Franklin Gothic Book"/>
              </w:rPr>
            </w:pPr>
            <w:r w:rsidRPr="00AC1B0E">
              <w:rPr>
                <w:rFonts w:ascii="Franklin Gothic Book" w:hAnsi="Franklin Gothic Book"/>
              </w:rPr>
              <w:t xml:space="preserve">Department/Work Class </w:t>
            </w:r>
            <w:r w:rsidR="004A58C4" w:rsidRPr="00AC1B0E">
              <w:rPr>
                <w:rFonts w:ascii="Franklin Gothic Book" w:hAnsi="Franklin Gothic Book"/>
              </w:rPr>
              <w:t>Groups</w:t>
            </w:r>
          </w:p>
        </w:tc>
      </w:tr>
      <w:tr w:rsidR="004A58C4" w:rsidRPr="00AC1B0E" w14:paraId="0CBEB25E" w14:textId="5CD4596A" w:rsidTr="005730C7">
        <w:tc>
          <w:tcPr>
            <w:tcW w:w="1414" w:type="dxa"/>
          </w:tcPr>
          <w:p w14:paraId="5EE50013" w14:textId="77777777" w:rsidR="004A58C4" w:rsidRPr="00AC1B0E" w:rsidRDefault="004A58C4" w:rsidP="000E24B6">
            <w:pPr>
              <w:rPr>
                <w:rFonts w:ascii="Franklin Gothic Book" w:hAnsi="Franklin Gothic Book"/>
              </w:rPr>
            </w:pPr>
            <w:r w:rsidRPr="00AC1B0E">
              <w:rPr>
                <w:rFonts w:ascii="Franklin Gothic Book" w:hAnsi="Franklin Gothic Book"/>
                <w:b/>
              </w:rPr>
              <w:t>Lower Exposure Risk (Caution)</w:t>
            </w:r>
            <w:r w:rsidRPr="00AC1B0E">
              <w:rPr>
                <w:rFonts w:ascii="Franklin Gothic Book" w:hAnsi="Franklin Gothic Book"/>
              </w:rPr>
              <w:t xml:space="preserve"> </w:t>
            </w:r>
          </w:p>
          <w:p w14:paraId="1240D2BD" w14:textId="1E99C5FA" w:rsidR="004A58C4" w:rsidRPr="00AC1B0E" w:rsidRDefault="004A58C4" w:rsidP="00F771BF">
            <w:pPr>
              <w:jc w:val="both"/>
              <w:rPr>
                <w:rFonts w:ascii="Franklin Gothic Book" w:hAnsi="Franklin Gothic Book"/>
              </w:rPr>
            </w:pPr>
          </w:p>
        </w:tc>
        <w:tc>
          <w:tcPr>
            <w:tcW w:w="2250" w:type="dxa"/>
          </w:tcPr>
          <w:p w14:paraId="6E16981D" w14:textId="77777777" w:rsidR="004A58C4" w:rsidRPr="00AC1B0E" w:rsidRDefault="004A58C4" w:rsidP="005730C7">
            <w:pPr>
              <w:rPr>
                <w:rFonts w:ascii="Franklin Gothic Book" w:hAnsi="Franklin Gothic Book"/>
              </w:rPr>
            </w:pPr>
            <w:r w:rsidRPr="00AC1B0E">
              <w:rPr>
                <w:rFonts w:ascii="Franklin Gothic Book" w:hAnsi="Franklin Gothic Book"/>
              </w:rPr>
              <w:t xml:space="preserve">Lower exposure risk (caution) jobs are those that do not require contact with people known to be, or suspected of being, infected with COVID-19 nor frequent close contact with (within six (6) feet of) the </w:t>
            </w:r>
            <w:proofErr w:type="gramStart"/>
            <w:r w:rsidRPr="00AC1B0E">
              <w:rPr>
                <w:rFonts w:ascii="Franklin Gothic Book" w:hAnsi="Franklin Gothic Book"/>
              </w:rPr>
              <w:t>general public</w:t>
            </w:r>
            <w:proofErr w:type="gramEnd"/>
            <w:r w:rsidRPr="00AC1B0E">
              <w:rPr>
                <w:rFonts w:ascii="Franklin Gothic Book" w:hAnsi="Franklin Gothic Book"/>
              </w:rPr>
              <w:t>. Workers in this category have minimal occupational contact with the public and other coworkers.</w:t>
            </w:r>
          </w:p>
          <w:p w14:paraId="04B8AB3F" w14:textId="77777777" w:rsidR="005730C7" w:rsidRPr="00AC1B0E" w:rsidRDefault="005730C7" w:rsidP="00F771BF">
            <w:pPr>
              <w:jc w:val="both"/>
              <w:rPr>
                <w:rFonts w:ascii="Franklin Gothic Book" w:hAnsi="Franklin Gothic Book"/>
              </w:rPr>
            </w:pPr>
          </w:p>
          <w:p w14:paraId="5A1D2B14" w14:textId="77777777" w:rsidR="005730C7" w:rsidRPr="00AC1B0E" w:rsidRDefault="005730C7" w:rsidP="00F771BF">
            <w:pPr>
              <w:jc w:val="both"/>
              <w:rPr>
                <w:rFonts w:ascii="Franklin Gothic Book" w:hAnsi="Franklin Gothic Book"/>
              </w:rPr>
            </w:pPr>
          </w:p>
          <w:p w14:paraId="2B4F1738" w14:textId="77777777" w:rsidR="005730C7" w:rsidRPr="00AC1B0E" w:rsidRDefault="005730C7" w:rsidP="00F771BF">
            <w:pPr>
              <w:jc w:val="both"/>
              <w:rPr>
                <w:rFonts w:ascii="Franklin Gothic Book" w:hAnsi="Franklin Gothic Book"/>
              </w:rPr>
            </w:pPr>
          </w:p>
          <w:p w14:paraId="2638FB94" w14:textId="77777777" w:rsidR="005730C7" w:rsidRPr="00AC1B0E" w:rsidRDefault="005730C7" w:rsidP="00F771BF">
            <w:pPr>
              <w:jc w:val="both"/>
              <w:rPr>
                <w:rFonts w:ascii="Franklin Gothic Book" w:hAnsi="Franklin Gothic Book"/>
              </w:rPr>
            </w:pPr>
          </w:p>
          <w:p w14:paraId="7E14221B" w14:textId="77777777" w:rsidR="005730C7" w:rsidRPr="00AC1B0E" w:rsidRDefault="005730C7" w:rsidP="00F771BF">
            <w:pPr>
              <w:jc w:val="both"/>
              <w:rPr>
                <w:rFonts w:ascii="Franklin Gothic Book" w:hAnsi="Franklin Gothic Book"/>
              </w:rPr>
            </w:pPr>
          </w:p>
          <w:p w14:paraId="2EB06CB4" w14:textId="77777777" w:rsidR="005730C7" w:rsidRPr="00AC1B0E" w:rsidRDefault="005730C7" w:rsidP="00F771BF">
            <w:pPr>
              <w:jc w:val="both"/>
              <w:rPr>
                <w:rFonts w:ascii="Franklin Gothic Book" w:hAnsi="Franklin Gothic Book"/>
              </w:rPr>
            </w:pPr>
          </w:p>
          <w:p w14:paraId="5C2352FF" w14:textId="77777777" w:rsidR="005730C7" w:rsidRPr="00AC1B0E" w:rsidRDefault="005730C7" w:rsidP="00F771BF">
            <w:pPr>
              <w:jc w:val="both"/>
              <w:rPr>
                <w:rFonts w:ascii="Franklin Gothic Book" w:hAnsi="Franklin Gothic Book"/>
              </w:rPr>
            </w:pPr>
          </w:p>
          <w:p w14:paraId="2A542BDD" w14:textId="77777777" w:rsidR="005730C7" w:rsidRPr="00AC1B0E" w:rsidRDefault="005730C7" w:rsidP="00F771BF">
            <w:pPr>
              <w:jc w:val="both"/>
              <w:rPr>
                <w:rFonts w:ascii="Franklin Gothic Book" w:hAnsi="Franklin Gothic Book"/>
              </w:rPr>
            </w:pPr>
          </w:p>
          <w:p w14:paraId="41BA2030" w14:textId="77777777" w:rsidR="005730C7" w:rsidRPr="00AC1B0E" w:rsidRDefault="005730C7" w:rsidP="00F771BF">
            <w:pPr>
              <w:jc w:val="both"/>
              <w:rPr>
                <w:rFonts w:ascii="Franklin Gothic Book" w:hAnsi="Franklin Gothic Book"/>
              </w:rPr>
            </w:pPr>
          </w:p>
          <w:p w14:paraId="4D23F2BA" w14:textId="77777777" w:rsidR="005730C7" w:rsidRPr="00AC1B0E" w:rsidRDefault="005730C7" w:rsidP="00F771BF">
            <w:pPr>
              <w:jc w:val="both"/>
              <w:rPr>
                <w:rFonts w:ascii="Franklin Gothic Book" w:hAnsi="Franklin Gothic Book"/>
              </w:rPr>
            </w:pPr>
          </w:p>
          <w:p w14:paraId="2DF8BC8A" w14:textId="77777777" w:rsidR="005730C7" w:rsidRPr="00AC1B0E" w:rsidRDefault="005730C7" w:rsidP="00F771BF">
            <w:pPr>
              <w:jc w:val="both"/>
              <w:rPr>
                <w:rFonts w:ascii="Franklin Gothic Book" w:hAnsi="Franklin Gothic Book"/>
              </w:rPr>
            </w:pPr>
          </w:p>
          <w:p w14:paraId="702E415E" w14:textId="77777777" w:rsidR="005730C7" w:rsidRPr="00AC1B0E" w:rsidRDefault="005730C7" w:rsidP="00F771BF">
            <w:pPr>
              <w:jc w:val="both"/>
              <w:rPr>
                <w:rFonts w:ascii="Franklin Gothic Book" w:hAnsi="Franklin Gothic Book"/>
              </w:rPr>
            </w:pPr>
          </w:p>
          <w:p w14:paraId="2FE2B3B5" w14:textId="77777777" w:rsidR="005730C7" w:rsidRPr="00AC1B0E" w:rsidRDefault="005730C7" w:rsidP="00F771BF">
            <w:pPr>
              <w:jc w:val="both"/>
              <w:rPr>
                <w:rFonts w:ascii="Franklin Gothic Book" w:hAnsi="Franklin Gothic Book"/>
              </w:rPr>
            </w:pPr>
          </w:p>
          <w:p w14:paraId="67C826CD" w14:textId="77777777" w:rsidR="005730C7" w:rsidRPr="00AC1B0E" w:rsidRDefault="005730C7" w:rsidP="00F771BF">
            <w:pPr>
              <w:jc w:val="both"/>
              <w:rPr>
                <w:rFonts w:ascii="Franklin Gothic Book" w:hAnsi="Franklin Gothic Book"/>
              </w:rPr>
            </w:pPr>
          </w:p>
          <w:p w14:paraId="5BE15D79" w14:textId="04856509" w:rsidR="005730C7" w:rsidRPr="00AC1B0E" w:rsidRDefault="005730C7" w:rsidP="00F771BF">
            <w:pPr>
              <w:jc w:val="both"/>
              <w:rPr>
                <w:rFonts w:ascii="Franklin Gothic Book" w:hAnsi="Franklin Gothic Book"/>
              </w:rPr>
            </w:pPr>
          </w:p>
        </w:tc>
        <w:tc>
          <w:tcPr>
            <w:tcW w:w="3240" w:type="dxa"/>
          </w:tcPr>
          <w:p w14:paraId="6FCBC95D" w14:textId="77777777" w:rsidR="004A58C4" w:rsidRPr="00AC1B0E" w:rsidRDefault="004A58C4" w:rsidP="00C00EFB">
            <w:pPr>
              <w:numPr>
                <w:ilvl w:val="0"/>
                <w:numId w:val="2"/>
              </w:numPr>
              <w:spacing w:after="0" w:line="240" w:lineRule="auto"/>
              <w:ind w:left="246" w:hanging="180"/>
              <w:rPr>
                <w:rFonts w:ascii="Franklin Gothic Book" w:hAnsi="Franklin Gothic Book"/>
              </w:rPr>
            </w:pPr>
            <w:r w:rsidRPr="00AC1B0E">
              <w:rPr>
                <w:rFonts w:ascii="Franklin Gothic Book" w:hAnsi="Franklin Gothic Book"/>
              </w:rPr>
              <w:t>Promote frequent and thorough hand washing</w:t>
            </w:r>
          </w:p>
          <w:p w14:paraId="77F8EFE4" w14:textId="17677F36" w:rsidR="004A58C4" w:rsidRPr="00AC1B0E" w:rsidRDefault="00C43218" w:rsidP="00C00EFB">
            <w:pPr>
              <w:numPr>
                <w:ilvl w:val="0"/>
                <w:numId w:val="2"/>
              </w:numPr>
              <w:spacing w:after="0" w:line="240" w:lineRule="auto"/>
              <w:ind w:left="246" w:hanging="180"/>
              <w:rPr>
                <w:rFonts w:ascii="Franklin Gothic Book" w:hAnsi="Franklin Gothic Book"/>
              </w:rPr>
            </w:pPr>
            <w:r>
              <w:rPr>
                <w:rFonts w:ascii="Franklin Gothic Book" w:hAnsi="Franklin Gothic Book"/>
              </w:rPr>
              <w:t>P</w:t>
            </w:r>
            <w:r w:rsidR="004A58C4" w:rsidRPr="00AC1B0E">
              <w:rPr>
                <w:rFonts w:ascii="Franklin Gothic Book" w:hAnsi="Franklin Gothic Book"/>
              </w:rPr>
              <w:t>rovide alcohol-based hand rubs containing at least 60% alcohol</w:t>
            </w:r>
          </w:p>
          <w:p w14:paraId="2417E874" w14:textId="77777777" w:rsidR="004A58C4" w:rsidRPr="00AC1B0E" w:rsidRDefault="004A58C4" w:rsidP="00C00EFB">
            <w:pPr>
              <w:numPr>
                <w:ilvl w:val="0"/>
                <w:numId w:val="2"/>
              </w:numPr>
              <w:spacing w:after="0" w:line="240" w:lineRule="auto"/>
              <w:ind w:left="246" w:hanging="180"/>
              <w:rPr>
                <w:rFonts w:ascii="Franklin Gothic Book" w:hAnsi="Franklin Gothic Book"/>
              </w:rPr>
            </w:pPr>
            <w:r w:rsidRPr="00AC1B0E">
              <w:rPr>
                <w:rFonts w:ascii="Franklin Gothic Book" w:hAnsi="Franklin Gothic Book"/>
              </w:rPr>
              <w:t>Encourage employees to stay home if they are sick</w:t>
            </w:r>
          </w:p>
          <w:p w14:paraId="443D6FE6" w14:textId="77777777" w:rsidR="004A58C4" w:rsidRPr="00AC1B0E" w:rsidRDefault="004A58C4" w:rsidP="00C00EFB">
            <w:pPr>
              <w:numPr>
                <w:ilvl w:val="0"/>
                <w:numId w:val="2"/>
              </w:numPr>
              <w:spacing w:after="0" w:line="240" w:lineRule="auto"/>
              <w:ind w:left="246" w:hanging="180"/>
              <w:rPr>
                <w:rFonts w:ascii="Franklin Gothic Book" w:hAnsi="Franklin Gothic Book"/>
              </w:rPr>
            </w:pPr>
            <w:r w:rsidRPr="00AC1B0E">
              <w:rPr>
                <w:rFonts w:ascii="Franklin Gothic Book" w:hAnsi="Franklin Gothic Book"/>
              </w:rPr>
              <w:t>Encourage respiratory etiquette, including covering coughs and sneezes.</w:t>
            </w:r>
          </w:p>
          <w:p w14:paraId="03FAA885" w14:textId="77777777" w:rsidR="004A58C4" w:rsidRPr="00AC1B0E" w:rsidRDefault="004A58C4" w:rsidP="00C00EFB">
            <w:pPr>
              <w:numPr>
                <w:ilvl w:val="0"/>
                <w:numId w:val="2"/>
              </w:numPr>
              <w:spacing w:after="0" w:line="240" w:lineRule="auto"/>
              <w:ind w:left="246" w:hanging="180"/>
              <w:rPr>
                <w:rFonts w:ascii="Franklin Gothic Book" w:hAnsi="Franklin Gothic Book"/>
              </w:rPr>
            </w:pPr>
            <w:r w:rsidRPr="00AC1B0E">
              <w:rPr>
                <w:rFonts w:ascii="Franklin Gothic Book" w:hAnsi="Franklin Gothic Book"/>
              </w:rPr>
              <w:t>Take advantage of policies and practices, such as flexible worksites (e.g., telecommuting) and flexible work hours (e.g., staggered shifts), to increase the physical distance among employees.</w:t>
            </w:r>
          </w:p>
          <w:p w14:paraId="421FA140" w14:textId="77777777" w:rsidR="004A58C4" w:rsidRPr="00AC1B0E" w:rsidRDefault="004A58C4" w:rsidP="00C00EFB">
            <w:pPr>
              <w:numPr>
                <w:ilvl w:val="0"/>
                <w:numId w:val="2"/>
              </w:numPr>
              <w:spacing w:after="0" w:line="240" w:lineRule="auto"/>
              <w:ind w:left="246" w:hanging="180"/>
              <w:rPr>
                <w:rFonts w:ascii="Franklin Gothic Book" w:hAnsi="Franklin Gothic Book"/>
              </w:rPr>
            </w:pPr>
            <w:r w:rsidRPr="00AC1B0E">
              <w:rPr>
                <w:rFonts w:ascii="Franklin Gothic Book" w:hAnsi="Franklin Gothic Book"/>
              </w:rPr>
              <w:t>Discourage employees from using other’s phones, desks, offices, or other work tools and equipment, when possible.</w:t>
            </w:r>
          </w:p>
          <w:p w14:paraId="2D79D826" w14:textId="77777777" w:rsidR="00467752" w:rsidRPr="00AC1B0E" w:rsidRDefault="004A58C4" w:rsidP="00467752">
            <w:pPr>
              <w:numPr>
                <w:ilvl w:val="0"/>
                <w:numId w:val="2"/>
              </w:numPr>
              <w:spacing w:after="0" w:line="240" w:lineRule="auto"/>
              <w:ind w:left="246" w:hanging="180"/>
              <w:rPr>
                <w:rFonts w:ascii="Franklin Gothic Book" w:hAnsi="Franklin Gothic Book"/>
              </w:rPr>
            </w:pPr>
            <w:r w:rsidRPr="00AC1B0E">
              <w:rPr>
                <w:rFonts w:ascii="Franklin Gothic Book" w:hAnsi="Franklin Gothic Book"/>
              </w:rPr>
              <w:t>Maintain regular housekeeping practices, including routine cleaning and disinfecting of surfaces, equipment, and other elements of the work environment.</w:t>
            </w:r>
          </w:p>
          <w:p w14:paraId="6F350B15" w14:textId="77777777" w:rsidR="004A58C4" w:rsidRPr="00AC1B0E" w:rsidRDefault="00467752" w:rsidP="00467752">
            <w:pPr>
              <w:numPr>
                <w:ilvl w:val="0"/>
                <w:numId w:val="2"/>
              </w:numPr>
              <w:spacing w:after="0" w:line="240" w:lineRule="auto"/>
              <w:ind w:left="246" w:hanging="180"/>
              <w:rPr>
                <w:rFonts w:ascii="Franklin Gothic Book" w:hAnsi="Franklin Gothic Book"/>
              </w:rPr>
            </w:pPr>
            <w:r w:rsidRPr="00AC1B0E">
              <w:rPr>
                <w:rFonts w:ascii="Franklin Gothic Book" w:hAnsi="Franklin Gothic Book"/>
                <w:sz w:val="24"/>
                <w:szCs w:val="24"/>
                <w:highlight w:val="yellow"/>
              </w:rPr>
              <w:t>[</w:t>
            </w:r>
            <w:r w:rsidR="00210737" w:rsidRPr="00AC1B0E">
              <w:rPr>
                <w:rFonts w:ascii="Franklin Gothic Book" w:hAnsi="Franklin Gothic Book"/>
                <w:sz w:val="24"/>
                <w:szCs w:val="24"/>
                <w:highlight w:val="yellow"/>
              </w:rPr>
              <w:t>A</w:t>
            </w:r>
            <w:r w:rsidR="00B6404A" w:rsidRPr="00AC1B0E">
              <w:rPr>
                <w:rFonts w:ascii="Franklin Gothic Book" w:hAnsi="Franklin Gothic Book"/>
                <w:sz w:val="24"/>
                <w:szCs w:val="24"/>
                <w:highlight w:val="yellow"/>
              </w:rPr>
              <w:t xml:space="preserve">dditional </w:t>
            </w:r>
            <w:r w:rsidR="00210737" w:rsidRPr="00AC1B0E">
              <w:rPr>
                <w:rFonts w:ascii="Franklin Gothic Book" w:hAnsi="Franklin Gothic Book"/>
                <w:sz w:val="24"/>
                <w:szCs w:val="24"/>
                <w:highlight w:val="yellow"/>
              </w:rPr>
              <w:t>measures</w:t>
            </w:r>
            <w:r w:rsidR="00B6404A" w:rsidRPr="00AC1B0E">
              <w:rPr>
                <w:rFonts w:ascii="Franklin Gothic Book" w:hAnsi="Franklin Gothic Book"/>
                <w:sz w:val="24"/>
                <w:szCs w:val="24"/>
                <w:highlight w:val="yellow"/>
              </w:rPr>
              <w:t xml:space="preserve"> if needed</w:t>
            </w:r>
            <w:r w:rsidRPr="00AC1B0E">
              <w:rPr>
                <w:rFonts w:ascii="Franklin Gothic Book" w:hAnsi="Franklin Gothic Book"/>
                <w:sz w:val="24"/>
                <w:szCs w:val="24"/>
                <w:highlight w:val="yellow"/>
              </w:rPr>
              <w:t>]</w:t>
            </w:r>
            <w:r w:rsidRPr="00AC1B0E">
              <w:rPr>
                <w:rFonts w:ascii="Franklin Gothic Book" w:hAnsi="Franklin Gothic Book"/>
                <w:sz w:val="24"/>
                <w:szCs w:val="24"/>
              </w:rPr>
              <w:t xml:space="preserve"> </w:t>
            </w:r>
          </w:p>
          <w:p w14:paraId="3EA57A1E" w14:textId="77777777" w:rsidR="005730C7" w:rsidRPr="00AC1B0E" w:rsidRDefault="005730C7" w:rsidP="005730C7">
            <w:pPr>
              <w:spacing w:after="0" w:line="240" w:lineRule="auto"/>
              <w:ind w:left="246"/>
              <w:rPr>
                <w:rFonts w:ascii="Franklin Gothic Book" w:hAnsi="Franklin Gothic Book"/>
              </w:rPr>
            </w:pPr>
          </w:p>
          <w:p w14:paraId="5BC76D73" w14:textId="5464EB58" w:rsidR="005730C7" w:rsidRPr="00AC1B0E" w:rsidRDefault="005730C7" w:rsidP="005730C7">
            <w:pPr>
              <w:spacing w:after="0" w:line="240" w:lineRule="auto"/>
              <w:ind w:left="246"/>
              <w:rPr>
                <w:rFonts w:ascii="Franklin Gothic Book" w:hAnsi="Franklin Gothic Book"/>
              </w:rPr>
            </w:pPr>
          </w:p>
        </w:tc>
        <w:tc>
          <w:tcPr>
            <w:tcW w:w="2520" w:type="dxa"/>
          </w:tcPr>
          <w:p w14:paraId="59771D8F" w14:textId="01BC5180" w:rsidR="004A58C4" w:rsidRPr="00AC1B0E" w:rsidRDefault="004A58C4" w:rsidP="002B070C">
            <w:pPr>
              <w:spacing w:after="0" w:line="240" w:lineRule="auto"/>
              <w:rPr>
                <w:rFonts w:ascii="Franklin Gothic Book" w:hAnsi="Franklin Gothic Book"/>
              </w:rPr>
            </w:pPr>
          </w:p>
        </w:tc>
      </w:tr>
      <w:tr w:rsidR="005730C7" w:rsidRPr="00AC1B0E" w14:paraId="22A09D8D" w14:textId="77777777" w:rsidTr="005730C7">
        <w:tc>
          <w:tcPr>
            <w:tcW w:w="1414" w:type="dxa"/>
            <w:shd w:val="clear" w:color="auto" w:fill="A6A6A6" w:themeFill="background1" w:themeFillShade="A6"/>
          </w:tcPr>
          <w:p w14:paraId="073F85D4" w14:textId="5219EFC2" w:rsidR="005730C7" w:rsidRPr="00AC1B0E" w:rsidRDefault="005730C7" w:rsidP="005730C7">
            <w:pPr>
              <w:contextualSpacing/>
              <w:jc w:val="center"/>
              <w:rPr>
                <w:rFonts w:ascii="Franklin Gothic Book" w:eastAsia="Calibri" w:hAnsi="Franklin Gothic Book"/>
                <w:b/>
              </w:rPr>
            </w:pPr>
            <w:r w:rsidRPr="00AC1B0E">
              <w:rPr>
                <w:rFonts w:ascii="Franklin Gothic Book" w:hAnsi="Franklin Gothic Book"/>
              </w:rPr>
              <w:lastRenderedPageBreak/>
              <w:t>Exposure</w:t>
            </w:r>
          </w:p>
        </w:tc>
        <w:tc>
          <w:tcPr>
            <w:tcW w:w="2250" w:type="dxa"/>
            <w:shd w:val="clear" w:color="auto" w:fill="A6A6A6" w:themeFill="background1" w:themeFillShade="A6"/>
          </w:tcPr>
          <w:p w14:paraId="2AFDDC26" w14:textId="480FBE0B" w:rsidR="005730C7" w:rsidRPr="00AC1B0E" w:rsidRDefault="005730C7" w:rsidP="005730C7">
            <w:pPr>
              <w:contextualSpacing/>
              <w:jc w:val="center"/>
              <w:rPr>
                <w:rFonts w:ascii="Franklin Gothic Book" w:eastAsia="Calibri" w:hAnsi="Franklin Gothic Book"/>
              </w:rPr>
            </w:pPr>
            <w:r w:rsidRPr="00AC1B0E">
              <w:rPr>
                <w:rFonts w:ascii="Franklin Gothic Book" w:hAnsi="Franklin Gothic Book"/>
              </w:rPr>
              <w:t>Potential Risks</w:t>
            </w:r>
          </w:p>
        </w:tc>
        <w:tc>
          <w:tcPr>
            <w:tcW w:w="3240" w:type="dxa"/>
            <w:shd w:val="clear" w:color="auto" w:fill="A6A6A6" w:themeFill="background1" w:themeFillShade="A6"/>
          </w:tcPr>
          <w:p w14:paraId="000CDCE0" w14:textId="77777777" w:rsidR="005730C7" w:rsidRPr="00AC1B0E" w:rsidRDefault="005730C7" w:rsidP="005730C7">
            <w:pPr>
              <w:spacing w:after="0" w:line="240" w:lineRule="auto"/>
              <w:jc w:val="center"/>
              <w:rPr>
                <w:rFonts w:ascii="Franklin Gothic Book" w:hAnsi="Franklin Gothic Book"/>
              </w:rPr>
            </w:pPr>
            <w:r w:rsidRPr="00AC1B0E">
              <w:rPr>
                <w:rFonts w:ascii="Franklin Gothic Book" w:hAnsi="Franklin Gothic Book"/>
              </w:rPr>
              <w:t>Infection Protection Measures</w:t>
            </w:r>
          </w:p>
          <w:p w14:paraId="67F3783E" w14:textId="0882331A" w:rsidR="008F4C42" w:rsidRPr="00AC1B0E" w:rsidRDefault="008F4C42" w:rsidP="005730C7">
            <w:pPr>
              <w:spacing w:after="0" w:line="240" w:lineRule="auto"/>
              <w:jc w:val="center"/>
              <w:rPr>
                <w:rFonts w:ascii="Franklin Gothic Book" w:hAnsi="Franklin Gothic Book"/>
              </w:rPr>
            </w:pPr>
            <w:r w:rsidRPr="00AC1B0E">
              <w:rPr>
                <w:rFonts w:ascii="Franklin Gothic Book" w:hAnsi="Franklin Gothic Book"/>
                <w:highlight w:val="yellow"/>
              </w:rPr>
              <w:t>Identify your specific measures</w:t>
            </w:r>
          </w:p>
        </w:tc>
        <w:tc>
          <w:tcPr>
            <w:tcW w:w="2520" w:type="dxa"/>
            <w:shd w:val="clear" w:color="auto" w:fill="A6A6A6" w:themeFill="background1" w:themeFillShade="A6"/>
          </w:tcPr>
          <w:p w14:paraId="0258C595" w14:textId="0A328855" w:rsidR="005730C7" w:rsidRPr="00AC1B0E" w:rsidRDefault="005730C7" w:rsidP="005730C7">
            <w:pPr>
              <w:spacing w:after="0" w:line="240" w:lineRule="auto"/>
              <w:ind w:left="246"/>
              <w:jc w:val="center"/>
              <w:rPr>
                <w:rFonts w:ascii="Franklin Gothic Book" w:hAnsi="Franklin Gothic Book"/>
              </w:rPr>
            </w:pPr>
            <w:r w:rsidRPr="00AC1B0E">
              <w:rPr>
                <w:rFonts w:ascii="Franklin Gothic Book" w:hAnsi="Franklin Gothic Book"/>
              </w:rPr>
              <w:t>Department/Work Class Groups</w:t>
            </w:r>
          </w:p>
        </w:tc>
      </w:tr>
      <w:tr w:rsidR="005730C7" w:rsidRPr="00AC1B0E" w14:paraId="5BDA7893" w14:textId="49B5DFEC" w:rsidTr="005730C7">
        <w:tc>
          <w:tcPr>
            <w:tcW w:w="1414" w:type="dxa"/>
          </w:tcPr>
          <w:p w14:paraId="0ACD6E9C" w14:textId="77777777" w:rsidR="005730C7" w:rsidRPr="00AC1B0E" w:rsidRDefault="005730C7" w:rsidP="005730C7">
            <w:pPr>
              <w:contextualSpacing/>
              <w:rPr>
                <w:rFonts w:ascii="Franklin Gothic Book" w:eastAsia="Calibri" w:hAnsi="Franklin Gothic Book"/>
              </w:rPr>
            </w:pPr>
            <w:r w:rsidRPr="00AC1B0E">
              <w:rPr>
                <w:rFonts w:ascii="Franklin Gothic Book" w:eastAsia="Calibri" w:hAnsi="Franklin Gothic Book"/>
                <w:b/>
              </w:rPr>
              <w:t xml:space="preserve">Medium Exposure Risk </w:t>
            </w:r>
          </w:p>
          <w:p w14:paraId="0618FB77" w14:textId="77777777" w:rsidR="005730C7" w:rsidRPr="00AC1B0E" w:rsidRDefault="005730C7" w:rsidP="005730C7">
            <w:pPr>
              <w:jc w:val="both"/>
              <w:rPr>
                <w:rFonts w:ascii="Franklin Gothic Book" w:hAnsi="Franklin Gothic Book"/>
              </w:rPr>
            </w:pPr>
          </w:p>
          <w:p w14:paraId="0773BED4" w14:textId="77777777" w:rsidR="005730C7" w:rsidRPr="00AC1B0E" w:rsidRDefault="005730C7" w:rsidP="005730C7">
            <w:pPr>
              <w:jc w:val="both"/>
              <w:rPr>
                <w:rFonts w:ascii="Franklin Gothic Book" w:hAnsi="Franklin Gothic Book"/>
              </w:rPr>
            </w:pPr>
          </w:p>
          <w:p w14:paraId="7E6C8023" w14:textId="77777777" w:rsidR="005730C7" w:rsidRPr="00AC1B0E" w:rsidRDefault="005730C7" w:rsidP="005730C7">
            <w:pPr>
              <w:jc w:val="both"/>
              <w:rPr>
                <w:rFonts w:ascii="Franklin Gothic Book" w:hAnsi="Franklin Gothic Book"/>
              </w:rPr>
            </w:pPr>
          </w:p>
          <w:p w14:paraId="237CB69A" w14:textId="77777777" w:rsidR="005730C7" w:rsidRPr="00AC1B0E" w:rsidRDefault="005730C7" w:rsidP="005730C7">
            <w:pPr>
              <w:jc w:val="both"/>
              <w:rPr>
                <w:rFonts w:ascii="Franklin Gothic Book" w:hAnsi="Franklin Gothic Book"/>
              </w:rPr>
            </w:pPr>
          </w:p>
          <w:p w14:paraId="3326A863" w14:textId="77777777" w:rsidR="005730C7" w:rsidRPr="00AC1B0E" w:rsidRDefault="005730C7" w:rsidP="005730C7">
            <w:pPr>
              <w:rPr>
                <w:rFonts w:ascii="Franklin Gothic Book" w:eastAsia="Calibri" w:hAnsi="Franklin Gothic Book"/>
                <w:b/>
              </w:rPr>
            </w:pPr>
          </w:p>
          <w:p w14:paraId="1B14D154" w14:textId="77777777" w:rsidR="005730C7" w:rsidRPr="00AC1B0E" w:rsidRDefault="005730C7" w:rsidP="005730C7">
            <w:pPr>
              <w:rPr>
                <w:rFonts w:ascii="Franklin Gothic Book" w:eastAsia="Calibri" w:hAnsi="Franklin Gothic Book"/>
                <w:b/>
              </w:rPr>
            </w:pPr>
          </w:p>
          <w:p w14:paraId="499A895F" w14:textId="77777777" w:rsidR="005730C7" w:rsidRPr="00AC1B0E" w:rsidRDefault="005730C7" w:rsidP="005730C7">
            <w:pPr>
              <w:rPr>
                <w:rFonts w:ascii="Franklin Gothic Book" w:eastAsia="Calibri" w:hAnsi="Franklin Gothic Book"/>
                <w:b/>
              </w:rPr>
            </w:pPr>
          </w:p>
          <w:p w14:paraId="0FB5F422" w14:textId="77777777" w:rsidR="005730C7" w:rsidRPr="00AC1B0E" w:rsidRDefault="005730C7" w:rsidP="005730C7">
            <w:pPr>
              <w:rPr>
                <w:rFonts w:ascii="Franklin Gothic Book" w:eastAsia="Calibri" w:hAnsi="Franklin Gothic Book"/>
                <w:b/>
              </w:rPr>
            </w:pPr>
          </w:p>
          <w:p w14:paraId="4B2AB0AC" w14:textId="77777777" w:rsidR="005730C7" w:rsidRPr="00AC1B0E" w:rsidRDefault="005730C7" w:rsidP="005730C7">
            <w:pPr>
              <w:rPr>
                <w:rFonts w:ascii="Franklin Gothic Book" w:eastAsia="Calibri" w:hAnsi="Franklin Gothic Book"/>
                <w:b/>
              </w:rPr>
            </w:pPr>
          </w:p>
          <w:p w14:paraId="0B1F1FCC" w14:textId="77777777" w:rsidR="005730C7" w:rsidRPr="00AC1B0E" w:rsidRDefault="005730C7" w:rsidP="005730C7">
            <w:pPr>
              <w:rPr>
                <w:rFonts w:ascii="Franklin Gothic Book" w:eastAsia="Calibri" w:hAnsi="Franklin Gothic Book"/>
                <w:b/>
              </w:rPr>
            </w:pPr>
          </w:p>
          <w:p w14:paraId="3A100F53" w14:textId="77777777" w:rsidR="005730C7" w:rsidRPr="00AC1B0E" w:rsidRDefault="005730C7" w:rsidP="005730C7">
            <w:pPr>
              <w:rPr>
                <w:rFonts w:ascii="Franklin Gothic Book" w:eastAsia="Calibri" w:hAnsi="Franklin Gothic Book"/>
                <w:b/>
              </w:rPr>
            </w:pPr>
          </w:p>
          <w:p w14:paraId="544C4BF3" w14:textId="77777777" w:rsidR="005730C7" w:rsidRPr="00AC1B0E" w:rsidRDefault="005730C7" w:rsidP="005730C7">
            <w:pPr>
              <w:rPr>
                <w:rFonts w:ascii="Franklin Gothic Book" w:eastAsia="Calibri" w:hAnsi="Franklin Gothic Book"/>
                <w:b/>
              </w:rPr>
            </w:pPr>
          </w:p>
          <w:p w14:paraId="43D0AD85" w14:textId="77777777" w:rsidR="005730C7" w:rsidRPr="00AC1B0E" w:rsidRDefault="005730C7" w:rsidP="005730C7">
            <w:pPr>
              <w:rPr>
                <w:rFonts w:ascii="Franklin Gothic Book" w:eastAsia="Calibri" w:hAnsi="Franklin Gothic Book"/>
                <w:b/>
              </w:rPr>
            </w:pPr>
          </w:p>
          <w:p w14:paraId="34D4D1DC" w14:textId="77777777" w:rsidR="005730C7" w:rsidRPr="00AC1B0E" w:rsidRDefault="005730C7" w:rsidP="005730C7">
            <w:pPr>
              <w:rPr>
                <w:rFonts w:ascii="Franklin Gothic Book" w:eastAsia="Calibri" w:hAnsi="Franklin Gothic Book"/>
                <w:b/>
              </w:rPr>
            </w:pPr>
          </w:p>
          <w:p w14:paraId="4F655A15" w14:textId="77777777" w:rsidR="005730C7" w:rsidRPr="00AC1B0E" w:rsidRDefault="005730C7" w:rsidP="005730C7">
            <w:pPr>
              <w:rPr>
                <w:rFonts w:ascii="Franklin Gothic Book" w:eastAsia="Calibri" w:hAnsi="Franklin Gothic Book"/>
                <w:b/>
              </w:rPr>
            </w:pPr>
          </w:p>
          <w:p w14:paraId="1F721E68" w14:textId="77777777" w:rsidR="005730C7" w:rsidRPr="00AC1B0E" w:rsidRDefault="005730C7" w:rsidP="005730C7">
            <w:pPr>
              <w:rPr>
                <w:rFonts w:ascii="Franklin Gothic Book" w:eastAsia="Calibri" w:hAnsi="Franklin Gothic Book"/>
                <w:b/>
              </w:rPr>
            </w:pPr>
          </w:p>
          <w:p w14:paraId="7C6B2C32" w14:textId="77777777" w:rsidR="005730C7" w:rsidRPr="00AC1B0E" w:rsidRDefault="005730C7" w:rsidP="005730C7">
            <w:pPr>
              <w:rPr>
                <w:rFonts w:ascii="Franklin Gothic Book" w:eastAsia="Calibri" w:hAnsi="Franklin Gothic Book"/>
                <w:b/>
              </w:rPr>
            </w:pPr>
          </w:p>
          <w:p w14:paraId="1C336451" w14:textId="77777777" w:rsidR="005730C7" w:rsidRPr="00AC1B0E" w:rsidRDefault="005730C7" w:rsidP="005730C7">
            <w:pPr>
              <w:rPr>
                <w:rFonts w:ascii="Franklin Gothic Book" w:eastAsia="Calibri" w:hAnsi="Franklin Gothic Book"/>
                <w:b/>
              </w:rPr>
            </w:pPr>
          </w:p>
          <w:p w14:paraId="5679B6D1" w14:textId="77777777" w:rsidR="005730C7" w:rsidRPr="00AC1B0E" w:rsidRDefault="005730C7" w:rsidP="005730C7">
            <w:pPr>
              <w:rPr>
                <w:rFonts w:ascii="Franklin Gothic Book" w:eastAsia="Calibri" w:hAnsi="Franklin Gothic Book"/>
                <w:b/>
              </w:rPr>
            </w:pPr>
          </w:p>
          <w:p w14:paraId="17DB43F5" w14:textId="77777777" w:rsidR="005730C7" w:rsidRPr="00AC1B0E" w:rsidRDefault="005730C7" w:rsidP="005730C7">
            <w:pPr>
              <w:rPr>
                <w:rFonts w:ascii="Franklin Gothic Book" w:eastAsia="Calibri" w:hAnsi="Franklin Gothic Book"/>
                <w:b/>
              </w:rPr>
            </w:pPr>
          </w:p>
          <w:p w14:paraId="6D6FBAB2" w14:textId="77777777" w:rsidR="005730C7" w:rsidRPr="00AC1B0E" w:rsidRDefault="005730C7" w:rsidP="005730C7">
            <w:pPr>
              <w:rPr>
                <w:rFonts w:ascii="Franklin Gothic Book" w:eastAsia="Calibri" w:hAnsi="Franklin Gothic Book"/>
                <w:b/>
              </w:rPr>
            </w:pPr>
          </w:p>
          <w:p w14:paraId="0690116C" w14:textId="77777777" w:rsidR="005730C7" w:rsidRPr="00AC1B0E" w:rsidRDefault="005730C7" w:rsidP="005730C7">
            <w:pPr>
              <w:rPr>
                <w:rFonts w:ascii="Franklin Gothic Book" w:eastAsia="Calibri" w:hAnsi="Franklin Gothic Book"/>
                <w:b/>
              </w:rPr>
            </w:pPr>
          </w:p>
          <w:p w14:paraId="7218BC8F" w14:textId="77777777" w:rsidR="005730C7" w:rsidRPr="00AC1B0E" w:rsidRDefault="005730C7" w:rsidP="005730C7">
            <w:pPr>
              <w:rPr>
                <w:rFonts w:ascii="Franklin Gothic Book" w:eastAsia="Calibri" w:hAnsi="Franklin Gothic Book"/>
                <w:b/>
              </w:rPr>
            </w:pPr>
          </w:p>
          <w:p w14:paraId="301D3089" w14:textId="77777777" w:rsidR="005730C7" w:rsidRPr="00AC1B0E" w:rsidRDefault="005730C7" w:rsidP="005730C7">
            <w:pPr>
              <w:rPr>
                <w:rFonts w:ascii="Franklin Gothic Book" w:eastAsia="Calibri" w:hAnsi="Franklin Gothic Book"/>
                <w:b/>
              </w:rPr>
            </w:pPr>
          </w:p>
          <w:p w14:paraId="0C645219" w14:textId="77777777" w:rsidR="005730C7" w:rsidRPr="00AC1B0E" w:rsidRDefault="005730C7" w:rsidP="005730C7">
            <w:pPr>
              <w:rPr>
                <w:rFonts w:ascii="Franklin Gothic Book" w:eastAsia="Calibri" w:hAnsi="Franklin Gothic Book"/>
                <w:b/>
              </w:rPr>
            </w:pPr>
          </w:p>
          <w:p w14:paraId="5188A8C5" w14:textId="6ADBC6BE" w:rsidR="005730C7" w:rsidRPr="00AC1B0E" w:rsidRDefault="005730C7" w:rsidP="005730C7">
            <w:pPr>
              <w:rPr>
                <w:rFonts w:ascii="Franklin Gothic Book" w:hAnsi="Franklin Gothic Book"/>
              </w:rPr>
            </w:pPr>
            <w:r w:rsidRPr="00AC1B0E">
              <w:rPr>
                <w:rFonts w:ascii="Franklin Gothic Book" w:eastAsia="Calibri" w:hAnsi="Franklin Gothic Book"/>
                <w:b/>
              </w:rPr>
              <w:lastRenderedPageBreak/>
              <w:t>Medium Exposure Risk (cont.)</w:t>
            </w:r>
          </w:p>
        </w:tc>
        <w:tc>
          <w:tcPr>
            <w:tcW w:w="2250" w:type="dxa"/>
          </w:tcPr>
          <w:p w14:paraId="02BF7B31" w14:textId="595A0990" w:rsidR="005730C7" w:rsidRPr="00AC1B0E" w:rsidRDefault="005730C7" w:rsidP="005730C7">
            <w:pPr>
              <w:contextualSpacing/>
              <w:rPr>
                <w:rFonts w:ascii="Franklin Gothic Book" w:eastAsia="Calibri" w:hAnsi="Franklin Gothic Book"/>
              </w:rPr>
            </w:pPr>
            <w:r w:rsidRPr="00AC1B0E">
              <w:rPr>
                <w:rFonts w:ascii="Franklin Gothic Book" w:eastAsia="Calibri" w:hAnsi="Franklin Gothic Book"/>
              </w:rPr>
              <w:lastRenderedPageBreak/>
              <w:t>Medium exposure risk jobs include those that require frequent and/or close contact with (within six (6) feet of) people who may be infected with COVID-19, but who are not known or suspected COVID-19 patients. (Schools</w:t>
            </w:r>
            <w:proofErr w:type="gramStart"/>
            <w:r w:rsidRPr="00AC1B0E">
              <w:rPr>
                <w:rFonts w:ascii="Franklin Gothic Book" w:eastAsia="Calibri" w:hAnsi="Franklin Gothic Book"/>
              </w:rPr>
              <w:t>, ,</w:t>
            </w:r>
            <w:proofErr w:type="gramEnd"/>
            <w:r w:rsidRPr="00AC1B0E">
              <w:rPr>
                <w:rFonts w:ascii="Franklin Gothic Book" w:eastAsia="Calibri" w:hAnsi="Franklin Gothic Book"/>
              </w:rPr>
              <w:t xml:space="preserve"> sports, venues, entertainment, airports, bus and transit stations, high-population-density work environments, and some high-volume service settings).</w:t>
            </w:r>
          </w:p>
          <w:p w14:paraId="06E5B051" w14:textId="77777777" w:rsidR="005730C7" w:rsidRPr="00AC1B0E" w:rsidRDefault="005730C7" w:rsidP="005730C7">
            <w:pPr>
              <w:jc w:val="both"/>
              <w:rPr>
                <w:rFonts w:ascii="Franklin Gothic Book" w:hAnsi="Franklin Gothic Book"/>
              </w:rPr>
            </w:pPr>
          </w:p>
        </w:tc>
        <w:tc>
          <w:tcPr>
            <w:tcW w:w="3240" w:type="dxa"/>
          </w:tcPr>
          <w:p w14:paraId="34A9B8AB" w14:textId="79B71FC3" w:rsidR="005730C7" w:rsidRPr="00AC1B0E" w:rsidRDefault="005730C7" w:rsidP="005730C7">
            <w:pPr>
              <w:numPr>
                <w:ilvl w:val="0"/>
                <w:numId w:val="3"/>
              </w:numPr>
              <w:spacing w:after="0" w:line="240" w:lineRule="auto"/>
              <w:ind w:left="246" w:hanging="180"/>
              <w:rPr>
                <w:rFonts w:ascii="Franklin Gothic Book" w:hAnsi="Franklin Gothic Book"/>
              </w:rPr>
            </w:pPr>
            <w:r w:rsidRPr="00AC1B0E">
              <w:rPr>
                <w:rFonts w:ascii="Franklin Gothic Book" w:hAnsi="Franklin Gothic Book"/>
              </w:rPr>
              <w:t>Include recommend safe job procedures from lower exposure risk above.</w:t>
            </w:r>
          </w:p>
          <w:p w14:paraId="6E1E4D27" w14:textId="77777777" w:rsidR="005730C7" w:rsidRPr="00AC1B0E" w:rsidRDefault="005730C7" w:rsidP="005730C7">
            <w:pPr>
              <w:numPr>
                <w:ilvl w:val="0"/>
                <w:numId w:val="3"/>
              </w:numPr>
              <w:spacing w:after="0" w:line="240" w:lineRule="auto"/>
              <w:ind w:left="246" w:hanging="180"/>
              <w:rPr>
                <w:rFonts w:ascii="Franklin Gothic Book" w:hAnsi="Franklin Gothic Book"/>
              </w:rPr>
            </w:pPr>
            <w:r w:rsidRPr="00AC1B0E">
              <w:rPr>
                <w:rFonts w:ascii="Franklin Gothic Book" w:hAnsi="Franklin Gothic Book"/>
              </w:rPr>
              <w:t>Install physical barriers, such as clear plastic sneeze guards, where feasible.</w:t>
            </w:r>
          </w:p>
          <w:p w14:paraId="1B82C858" w14:textId="77777777" w:rsidR="005730C7" w:rsidRPr="00AC1B0E" w:rsidRDefault="005730C7" w:rsidP="005730C7">
            <w:pPr>
              <w:numPr>
                <w:ilvl w:val="0"/>
                <w:numId w:val="3"/>
              </w:numPr>
              <w:spacing w:after="0" w:line="240" w:lineRule="auto"/>
              <w:ind w:left="246" w:hanging="180"/>
              <w:rPr>
                <w:rFonts w:ascii="Franklin Gothic Book" w:hAnsi="Franklin Gothic Book"/>
              </w:rPr>
            </w:pPr>
            <w:r w:rsidRPr="00AC1B0E">
              <w:rPr>
                <w:rFonts w:ascii="Franklin Gothic Book" w:hAnsi="Franklin Gothic Book"/>
              </w:rPr>
              <w:t>Consider offering face masks to ill employees and customers to contain respiratory secretions until they are able leave the workplace (i.e., for medical evaluation/care or to return home).</w:t>
            </w:r>
          </w:p>
          <w:p w14:paraId="034C9AE2" w14:textId="77777777" w:rsidR="005730C7" w:rsidRPr="00AC1B0E" w:rsidRDefault="005730C7" w:rsidP="005730C7">
            <w:pPr>
              <w:numPr>
                <w:ilvl w:val="0"/>
                <w:numId w:val="3"/>
              </w:numPr>
              <w:spacing w:after="0" w:line="240" w:lineRule="auto"/>
              <w:ind w:left="246" w:hanging="180"/>
              <w:rPr>
                <w:rFonts w:ascii="Franklin Gothic Book" w:hAnsi="Franklin Gothic Book"/>
              </w:rPr>
            </w:pPr>
            <w:r w:rsidRPr="00AC1B0E">
              <w:rPr>
                <w:rFonts w:ascii="Franklin Gothic Book" w:hAnsi="Franklin Gothic Book"/>
              </w:rPr>
              <w:t>Keep customers informed about symptoms of COVID-19 and ask sick customers to minimize contact with workers until healthy again, such as by posting signs about COVID-19 in areas where sick customers may visit.</w:t>
            </w:r>
          </w:p>
          <w:p w14:paraId="2CDE8B72" w14:textId="77777777" w:rsidR="005730C7" w:rsidRPr="00AC1B0E" w:rsidRDefault="005730C7" w:rsidP="005730C7">
            <w:pPr>
              <w:numPr>
                <w:ilvl w:val="0"/>
                <w:numId w:val="3"/>
              </w:numPr>
              <w:spacing w:after="0" w:line="240" w:lineRule="auto"/>
              <w:ind w:left="246" w:hanging="180"/>
              <w:rPr>
                <w:rFonts w:ascii="Franklin Gothic Book" w:hAnsi="Franklin Gothic Book"/>
              </w:rPr>
            </w:pPr>
            <w:r w:rsidRPr="00AC1B0E">
              <w:rPr>
                <w:rFonts w:ascii="Franklin Gothic Book" w:hAnsi="Franklin Gothic Book"/>
              </w:rPr>
              <w:t>Where appropriate, limit customers’ and the public’s access to the worksite, or restrict access to only certain workplace areas.</w:t>
            </w:r>
          </w:p>
          <w:p w14:paraId="709868DC" w14:textId="77777777" w:rsidR="005730C7" w:rsidRPr="00AC1B0E" w:rsidRDefault="005730C7" w:rsidP="005730C7">
            <w:pPr>
              <w:numPr>
                <w:ilvl w:val="0"/>
                <w:numId w:val="3"/>
              </w:numPr>
              <w:spacing w:after="0" w:line="240" w:lineRule="auto"/>
              <w:ind w:left="246" w:hanging="180"/>
              <w:rPr>
                <w:rFonts w:ascii="Franklin Gothic Book" w:hAnsi="Franklin Gothic Book"/>
              </w:rPr>
            </w:pPr>
            <w:r w:rsidRPr="00AC1B0E">
              <w:rPr>
                <w:rFonts w:ascii="Franklin Gothic Book" w:hAnsi="Franklin Gothic Book"/>
              </w:rPr>
              <w:t>Consider strategies to minimize face-to-face contact (e.g., curbside delivery, phone-based communication, telework).</w:t>
            </w:r>
          </w:p>
          <w:p w14:paraId="21FBA59A" w14:textId="5446A8F3" w:rsidR="005730C7" w:rsidRPr="00C43218" w:rsidRDefault="005730C7" w:rsidP="00C43218">
            <w:pPr>
              <w:numPr>
                <w:ilvl w:val="0"/>
                <w:numId w:val="3"/>
              </w:numPr>
              <w:spacing w:after="0" w:line="240" w:lineRule="auto"/>
              <w:ind w:left="246" w:hanging="180"/>
              <w:rPr>
                <w:rFonts w:ascii="Franklin Gothic Book" w:hAnsi="Franklin Gothic Book"/>
              </w:rPr>
            </w:pPr>
            <w:r w:rsidRPr="00AC1B0E">
              <w:rPr>
                <w:rFonts w:ascii="Franklin Gothic Book" w:hAnsi="Franklin Gothic Book"/>
              </w:rPr>
              <w:t xml:space="preserve">Communicate the availability of medical screening or other employee health resources (e.g., on-site nurse; </w:t>
            </w:r>
            <w:r w:rsidRPr="00C43218">
              <w:rPr>
                <w:rFonts w:ascii="Franklin Gothic Book" w:hAnsi="Franklin Gothic Book"/>
              </w:rPr>
              <w:t>telemedicine services).</w:t>
            </w:r>
          </w:p>
          <w:p w14:paraId="7B7E89E1" w14:textId="77777777" w:rsidR="005730C7" w:rsidRPr="00AC1B0E" w:rsidRDefault="005730C7" w:rsidP="005730C7">
            <w:pPr>
              <w:numPr>
                <w:ilvl w:val="0"/>
                <w:numId w:val="3"/>
              </w:numPr>
              <w:spacing w:after="0" w:line="240" w:lineRule="auto"/>
              <w:ind w:left="246" w:hanging="180"/>
              <w:rPr>
                <w:rFonts w:ascii="Franklin Gothic Book" w:hAnsi="Franklin Gothic Book"/>
              </w:rPr>
            </w:pPr>
            <w:r w:rsidRPr="00AC1B0E">
              <w:rPr>
                <w:rFonts w:ascii="Franklin Gothic Book" w:hAnsi="Franklin Gothic Book"/>
              </w:rPr>
              <w:t xml:space="preserve">Workers with medium exposure risk may need to wear some combination of gloves, a gown, a face mask, and/or a face shield or goggles. PPE for employees in the medium exposure risk category will vary by work task, the results of the employer’s hazard assessment, and the types of </w:t>
            </w:r>
            <w:r w:rsidRPr="00AC1B0E">
              <w:rPr>
                <w:rFonts w:ascii="Franklin Gothic Book" w:hAnsi="Franklin Gothic Book"/>
              </w:rPr>
              <w:lastRenderedPageBreak/>
              <w:t>exposures workers have on the job.</w:t>
            </w:r>
          </w:p>
          <w:p w14:paraId="4E0CCB27" w14:textId="764949E4" w:rsidR="005730C7" w:rsidRPr="00AC1B0E" w:rsidRDefault="005730C7" w:rsidP="005730C7">
            <w:pPr>
              <w:numPr>
                <w:ilvl w:val="0"/>
                <w:numId w:val="3"/>
              </w:numPr>
              <w:spacing w:after="0" w:line="240" w:lineRule="auto"/>
              <w:ind w:left="246" w:hanging="180"/>
              <w:rPr>
                <w:rFonts w:ascii="Franklin Gothic Book" w:hAnsi="Franklin Gothic Book"/>
              </w:rPr>
            </w:pPr>
            <w:r w:rsidRPr="00AC1B0E">
              <w:rPr>
                <w:rFonts w:ascii="Franklin Gothic Book" w:hAnsi="Franklin Gothic Book"/>
                <w:sz w:val="24"/>
                <w:szCs w:val="24"/>
                <w:highlight w:val="yellow"/>
              </w:rPr>
              <w:t>[Additional measures if needed]</w:t>
            </w:r>
          </w:p>
        </w:tc>
        <w:tc>
          <w:tcPr>
            <w:tcW w:w="2520" w:type="dxa"/>
          </w:tcPr>
          <w:p w14:paraId="615C4CEE" w14:textId="77777777" w:rsidR="005730C7" w:rsidRPr="00AC1B0E" w:rsidRDefault="005730C7" w:rsidP="005730C7">
            <w:pPr>
              <w:spacing w:after="0" w:line="240" w:lineRule="auto"/>
              <w:ind w:left="246"/>
              <w:rPr>
                <w:rFonts w:ascii="Franklin Gothic Book" w:hAnsi="Franklin Gothic Book"/>
              </w:rPr>
            </w:pPr>
          </w:p>
        </w:tc>
      </w:tr>
      <w:tr w:rsidR="005730C7" w:rsidRPr="00AC1B0E" w14:paraId="153B7FBD" w14:textId="2D002B64" w:rsidTr="005730C7">
        <w:tc>
          <w:tcPr>
            <w:tcW w:w="1414" w:type="dxa"/>
          </w:tcPr>
          <w:p w14:paraId="67507E56" w14:textId="77777777" w:rsidR="005730C7" w:rsidRPr="00AC1B0E" w:rsidRDefault="005730C7" w:rsidP="005730C7">
            <w:pPr>
              <w:jc w:val="both"/>
              <w:rPr>
                <w:rFonts w:ascii="Franklin Gothic Book" w:hAnsi="Franklin Gothic Book"/>
                <w:b/>
              </w:rPr>
            </w:pPr>
            <w:r w:rsidRPr="00AC1B0E">
              <w:rPr>
                <w:rFonts w:ascii="Franklin Gothic Book" w:hAnsi="Franklin Gothic Book"/>
                <w:b/>
              </w:rPr>
              <w:t>High Exposure Risk</w:t>
            </w:r>
          </w:p>
          <w:p w14:paraId="160B8867" w14:textId="77777777" w:rsidR="005730C7" w:rsidRPr="00AC1B0E" w:rsidRDefault="005730C7" w:rsidP="005730C7">
            <w:pPr>
              <w:jc w:val="both"/>
              <w:rPr>
                <w:rFonts w:ascii="Franklin Gothic Book" w:hAnsi="Franklin Gothic Book"/>
                <w:b/>
              </w:rPr>
            </w:pPr>
          </w:p>
          <w:p w14:paraId="537CA51E" w14:textId="77777777" w:rsidR="005730C7" w:rsidRPr="00AC1B0E" w:rsidRDefault="005730C7" w:rsidP="005730C7">
            <w:pPr>
              <w:jc w:val="both"/>
              <w:rPr>
                <w:rFonts w:ascii="Franklin Gothic Book" w:hAnsi="Franklin Gothic Book"/>
                <w:b/>
              </w:rPr>
            </w:pPr>
          </w:p>
          <w:p w14:paraId="6FD75799" w14:textId="77777777" w:rsidR="005730C7" w:rsidRPr="00AC1B0E" w:rsidRDefault="005730C7" w:rsidP="005730C7">
            <w:pPr>
              <w:jc w:val="both"/>
              <w:rPr>
                <w:rFonts w:ascii="Franklin Gothic Book" w:hAnsi="Franklin Gothic Book"/>
                <w:b/>
              </w:rPr>
            </w:pPr>
          </w:p>
          <w:p w14:paraId="33487168" w14:textId="77777777" w:rsidR="005730C7" w:rsidRPr="00AC1B0E" w:rsidRDefault="005730C7" w:rsidP="005730C7">
            <w:pPr>
              <w:jc w:val="both"/>
              <w:rPr>
                <w:rFonts w:ascii="Franklin Gothic Book" w:hAnsi="Franklin Gothic Book"/>
                <w:b/>
              </w:rPr>
            </w:pPr>
          </w:p>
          <w:p w14:paraId="7D33811D" w14:textId="77777777" w:rsidR="005730C7" w:rsidRPr="00AC1B0E" w:rsidRDefault="005730C7" w:rsidP="005730C7">
            <w:pPr>
              <w:jc w:val="both"/>
              <w:rPr>
                <w:rFonts w:ascii="Franklin Gothic Book" w:hAnsi="Franklin Gothic Book"/>
                <w:b/>
              </w:rPr>
            </w:pPr>
          </w:p>
          <w:p w14:paraId="3BED29AD" w14:textId="77777777" w:rsidR="005730C7" w:rsidRPr="00AC1B0E" w:rsidRDefault="005730C7" w:rsidP="005730C7">
            <w:pPr>
              <w:jc w:val="both"/>
              <w:rPr>
                <w:rFonts w:ascii="Franklin Gothic Book" w:hAnsi="Franklin Gothic Book"/>
                <w:b/>
              </w:rPr>
            </w:pPr>
          </w:p>
          <w:p w14:paraId="14649A4E" w14:textId="77777777" w:rsidR="005730C7" w:rsidRPr="00AC1B0E" w:rsidRDefault="005730C7" w:rsidP="005730C7">
            <w:pPr>
              <w:jc w:val="both"/>
              <w:rPr>
                <w:rFonts w:ascii="Franklin Gothic Book" w:hAnsi="Franklin Gothic Book"/>
                <w:b/>
              </w:rPr>
            </w:pPr>
          </w:p>
          <w:p w14:paraId="0DF6C968" w14:textId="77777777" w:rsidR="005730C7" w:rsidRPr="00AC1B0E" w:rsidRDefault="005730C7" w:rsidP="005730C7">
            <w:pPr>
              <w:jc w:val="both"/>
              <w:rPr>
                <w:rFonts w:ascii="Franklin Gothic Book" w:hAnsi="Franklin Gothic Book"/>
                <w:b/>
              </w:rPr>
            </w:pPr>
          </w:p>
          <w:p w14:paraId="5D97A61D" w14:textId="77777777" w:rsidR="005730C7" w:rsidRPr="00AC1B0E" w:rsidRDefault="005730C7" w:rsidP="005730C7">
            <w:pPr>
              <w:rPr>
                <w:rFonts w:ascii="Franklin Gothic Book" w:hAnsi="Franklin Gothic Book"/>
                <w:b/>
              </w:rPr>
            </w:pPr>
          </w:p>
          <w:p w14:paraId="4E33FD32" w14:textId="77777777" w:rsidR="005730C7" w:rsidRPr="00AC1B0E" w:rsidRDefault="005730C7" w:rsidP="005730C7">
            <w:pPr>
              <w:rPr>
                <w:rFonts w:ascii="Franklin Gothic Book" w:hAnsi="Franklin Gothic Book"/>
                <w:b/>
              </w:rPr>
            </w:pPr>
          </w:p>
          <w:p w14:paraId="022CD443" w14:textId="77777777" w:rsidR="005730C7" w:rsidRPr="00AC1B0E" w:rsidRDefault="005730C7" w:rsidP="005730C7">
            <w:pPr>
              <w:rPr>
                <w:rFonts w:ascii="Franklin Gothic Book" w:hAnsi="Franklin Gothic Book"/>
                <w:b/>
              </w:rPr>
            </w:pPr>
          </w:p>
          <w:p w14:paraId="4E2D29D7" w14:textId="69AC4ACC" w:rsidR="005730C7" w:rsidRPr="00AC1B0E" w:rsidRDefault="005730C7" w:rsidP="005730C7">
            <w:pPr>
              <w:rPr>
                <w:rFonts w:ascii="Franklin Gothic Book" w:hAnsi="Franklin Gothic Book"/>
                <w:b/>
              </w:rPr>
            </w:pPr>
          </w:p>
          <w:p w14:paraId="11BE59F1" w14:textId="4E8D2042" w:rsidR="005730C7" w:rsidRPr="00AC1B0E" w:rsidRDefault="005730C7" w:rsidP="005730C7">
            <w:pPr>
              <w:rPr>
                <w:rFonts w:ascii="Franklin Gothic Book" w:hAnsi="Franklin Gothic Book"/>
                <w:b/>
              </w:rPr>
            </w:pPr>
          </w:p>
          <w:p w14:paraId="171B562D" w14:textId="0EC5B9CB" w:rsidR="005730C7" w:rsidRPr="00AC1B0E" w:rsidRDefault="005730C7" w:rsidP="005730C7">
            <w:pPr>
              <w:rPr>
                <w:rFonts w:ascii="Franklin Gothic Book" w:hAnsi="Franklin Gothic Book"/>
                <w:b/>
              </w:rPr>
            </w:pPr>
          </w:p>
          <w:p w14:paraId="5275521F" w14:textId="79DC63FF" w:rsidR="005730C7" w:rsidRPr="00AC1B0E" w:rsidRDefault="005730C7" w:rsidP="005730C7">
            <w:pPr>
              <w:rPr>
                <w:rFonts w:ascii="Franklin Gothic Book" w:hAnsi="Franklin Gothic Book"/>
                <w:b/>
              </w:rPr>
            </w:pPr>
          </w:p>
          <w:p w14:paraId="16F52DB1" w14:textId="56E6A31C" w:rsidR="005730C7" w:rsidRPr="00AC1B0E" w:rsidRDefault="005730C7" w:rsidP="005730C7">
            <w:pPr>
              <w:rPr>
                <w:rFonts w:ascii="Franklin Gothic Book" w:hAnsi="Franklin Gothic Book"/>
                <w:b/>
              </w:rPr>
            </w:pPr>
          </w:p>
          <w:p w14:paraId="690C51C5" w14:textId="18A9E24A" w:rsidR="005730C7" w:rsidRPr="00AC1B0E" w:rsidRDefault="005730C7" w:rsidP="005730C7">
            <w:pPr>
              <w:rPr>
                <w:rFonts w:ascii="Franklin Gothic Book" w:hAnsi="Franklin Gothic Book"/>
                <w:b/>
              </w:rPr>
            </w:pPr>
          </w:p>
          <w:p w14:paraId="485ADDB1" w14:textId="60F79A9A" w:rsidR="005730C7" w:rsidRPr="00AC1B0E" w:rsidRDefault="005730C7" w:rsidP="005730C7">
            <w:pPr>
              <w:rPr>
                <w:rFonts w:ascii="Franklin Gothic Book" w:hAnsi="Franklin Gothic Book"/>
                <w:b/>
              </w:rPr>
            </w:pPr>
          </w:p>
          <w:p w14:paraId="15F2F4D8" w14:textId="24A7AF5A" w:rsidR="005730C7" w:rsidRPr="00AC1B0E" w:rsidRDefault="005730C7" w:rsidP="005730C7">
            <w:pPr>
              <w:rPr>
                <w:rFonts w:ascii="Franklin Gothic Book" w:hAnsi="Franklin Gothic Book"/>
                <w:b/>
              </w:rPr>
            </w:pPr>
          </w:p>
          <w:p w14:paraId="4FFEE1F7" w14:textId="002FAB82" w:rsidR="005730C7" w:rsidRPr="00AC1B0E" w:rsidRDefault="005730C7" w:rsidP="005730C7">
            <w:pPr>
              <w:rPr>
                <w:rFonts w:ascii="Franklin Gothic Book" w:hAnsi="Franklin Gothic Book"/>
                <w:b/>
              </w:rPr>
            </w:pPr>
          </w:p>
          <w:p w14:paraId="3FD3477C" w14:textId="276A2ECD" w:rsidR="005730C7" w:rsidRPr="00AC1B0E" w:rsidRDefault="005730C7" w:rsidP="005730C7">
            <w:pPr>
              <w:rPr>
                <w:rFonts w:ascii="Franklin Gothic Book" w:hAnsi="Franklin Gothic Book"/>
                <w:b/>
              </w:rPr>
            </w:pPr>
          </w:p>
          <w:p w14:paraId="2F922CAA" w14:textId="15C84675" w:rsidR="005730C7" w:rsidRPr="00AC1B0E" w:rsidRDefault="005730C7" w:rsidP="005730C7">
            <w:pPr>
              <w:rPr>
                <w:rFonts w:ascii="Franklin Gothic Book" w:hAnsi="Franklin Gothic Book"/>
                <w:b/>
              </w:rPr>
            </w:pPr>
          </w:p>
          <w:p w14:paraId="3F43C208" w14:textId="25778A58" w:rsidR="005730C7" w:rsidRPr="00AC1B0E" w:rsidRDefault="005730C7" w:rsidP="005730C7">
            <w:pPr>
              <w:rPr>
                <w:rFonts w:ascii="Franklin Gothic Book" w:hAnsi="Franklin Gothic Book"/>
                <w:b/>
              </w:rPr>
            </w:pPr>
          </w:p>
          <w:p w14:paraId="760318D9" w14:textId="77777777" w:rsidR="005730C7" w:rsidRPr="00AC1B0E" w:rsidRDefault="005730C7" w:rsidP="005730C7">
            <w:pPr>
              <w:rPr>
                <w:rFonts w:ascii="Franklin Gothic Book" w:hAnsi="Franklin Gothic Book"/>
                <w:b/>
              </w:rPr>
            </w:pPr>
          </w:p>
          <w:p w14:paraId="4F9944BE" w14:textId="6B948E72" w:rsidR="005730C7" w:rsidRPr="00AC1B0E" w:rsidRDefault="005730C7" w:rsidP="005730C7">
            <w:pPr>
              <w:rPr>
                <w:rFonts w:ascii="Franklin Gothic Book" w:hAnsi="Franklin Gothic Book"/>
                <w:b/>
              </w:rPr>
            </w:pPr>
            <w:r w:rsidRPr="00AC1B0E">
              <w:rPr>
                <w:rFonts w:ascii="Franklin Gothic Book" w:hAnsi="Franklin Gothic Book"/>
                <w:b/>
              </w:rPr>
              <w:lastRenderedPageBreak/>
              <w:t>High Exposure Risk (cont.)</w:t>
            </w:r>
          </w:p>
        </w:tc>
        <w:tc>
          <w:tcPr>
            <w:tcW w:w="2250" w:type="dxa"/>
          </w:tcPr>
          <w:p w14:paraId="45EEFC13" w14:textId="77777777" w:rsidR="005730C7" w:rsidRPr="00AC1B0E" w:rsidRDefault="005730C7" w:rsidP="005730C7">
            <w:pPr>
              <w:rPr>
                <w:rFonts w:ascii="Franklin Gothic Book" w:hAnsi="Franklin Gothic Book"/>
              </w:rPr>
            </w:pPr>
            <w:r w:rsidRPr="00AC1B0E">
              <w:rPr>
                <w:rFonts w:ascii="Franklin Gothic Book" w:hAnsi="Franklin Gothic Book"/>
              </w:rPr>
              <w:lastRenderedPageBreak/>
              <w:t>High exposure risk jobs are those with high potential for exposure to known or suspected sources of COVID-19. Workers in this category include:</w:t>
            </w:r>
          </w:p>
          <w:p w14:paraId="18E7F3DC" w14:textId="6EA9FDB2" w:rsidR="005730C7" w:rsidRPr="00AC1B0E" w:rsidRDefault="005730C7" w:rsidP="005730C7">
            <w:pPr>
              <w:pStyle w:val="ListParagraph"/>
              <w:numPr>
                <w:ilvl w:val="0"/>
                <w:numId w:val="8"/>
              </w:numPr>
              <w:rPr>
                <w:rFonts w:ascii="Franklin Gothic Book" w:hAnsi="Franklin Gothic Book"/>
              </w:rPr>
            </w:pPr>
            <w:r w:rsidRPr="00AC1B0E">
              <w:rPr>
                <w:rFonts w:ascii="Franklin Gothic Book" w:hAnsi="Franklin Gothic Book"/>
              </w:rPr>
              <w:t>Healthcare delivery and Emergency staff (e.g., doctors, nurses, emergency response staff who must enter patients’ rooms/homes) exposed to known or suspected COVID-19 patients. (Note: when such workers perform aerosol-generating procedures, their exposure risk level becomes very high.)</w:t>
            </w:r>
          </w:p>
          <w:p w14:paraId="1ED98924" w14:textId="7F4681BB" w:rsidR="005730C7" w:rsidRPr="00AC1B0E" w:rsidRDefault="005730C7" w:rsidP="005730C7">
            <w:pPr>
              <w:pStyle w:val="ListParagraph"/>
              <w:numPr>
                <w:ilvl w:val="0"/>
                <w:numId w:val="8"/>
              </w:numPr>
              <w:rPr>
                <w:rFonts w:ascii="Franklin Gothic Book" w:hAnsi="Franklin Gothic Book"/>
              </w:rPr>
            </w:pPr>
            <w:r w:rsidRPr="00AC1B0E">
              <w:rPr>
                <w:rFonts w:ascii="Franklin Gothic Book" w:hAnsi="Franklin Gothic Book"/>
              </w:rPr>
              <w:t xml:space="preserve">Medical transport workers (e.g., ambulance vehicle operators) or </w:t>
            </w:r>
            <w:r w:rsidR="00454623">
              <w:rPr>
                <w:rFonts w:ascii="Franklin Gothic Book" w:hAnsi="Franklin Gothic Book"/>
              </w:rPr>
              <w:t>l</w:t>
            </w:r>
            <w:r w:rsidRPr="00AC1B0E">
              <w:rPr>
                <w:rFonts w:ascii="Franklin Gothic Book" w:hAnsi="Franklin Gothic Book"/>
              </w:rPr>
              <w:t xml:space="preserve">aw </w:t>
            </w:r>
            <w:r w:rsidR="00454623">
              <w:rPr>
                <w:rFonts w:ascii="Franklin Gothic Book" w:hAnsi="Franklin Gothic Book"/>
              </w:rPr>
              <w:t>e</w:t>
            </w:r>
            <w:r w:rsidRPr="00AC1B0E">
              <w:rPr>
                <w:rFonts w:ascii="Franklin Gothic Book" w:hAnsi="Franklin Gothic Book"/>
              </w:rPr>
              <w:t xml:space="preserve">nforcement moving known or suspected COVID-19 patients in enclosed vehicles. </w:t>
            </w:r>
          </w:p>
          <w:p w14:paraId="1A6EE8CC" w14:textId="77777777" w:rsidR="005730C7" w:rsidRPr="00AC1B0E" w:rsidRDefault="005730C7" w:rsidP="005730C7">
            <w:pPr>
              <w:jc w:val="both"/>
              <w:rPr>
                <w:rFonts w:ascii="Franklin Gothic Book" w:hAnsi="Franklin Gothic Book"/>
              </w:rPr>
            </w:pPr>
          </w:p>
          <w:p w14:paraId="2BE58EDC" w14:textId="77777777" w:rsidR="005730C7" w:rsidRPr="00AC1B0E" w:rsidRDefault="005730C7" w:rsidP="005730C7">
            <w:pPr>
              <w:rPr>
                <w:rFonts w:ascii="Franklin Gothic Book" w:hAnsi="Franklin Gothic Book"/>
              </w:rPr>
            </w:pPr>
          </w:p>
          <w:p w14:paraId="20A662F8" w14:textId="4E589358" w:rsidR="005730C7" w:rsidRPr="00AC1B0E" w:rsidRDefault="00A122FF" w:rsidP="00A122FF">
            <w:pPr>
              <w:pStyle w:val="ListParagraph"/>
              <w:numPr>
                <w:ilvl w:val="0"/>
                <w:numId w:val="8"/>
              </w:numPr>
              <w:rPr>
                <w:rFonts w:ascii="Franklin Gothic Book" w:hAnsi="Franklin Gothic Book"/>
              </w:rPr>
            </w:pPr>
            <w:r w:rsidRPr="00AC1B0E">
              <w:rPr>
                <w:rFonts w:ascii="Franklin Gothic Book" w:hAnsi="Franklin Gothic Book"/>
              </w:rPr>
              <w:t xml:space="preserve">Jails, </w:t>
            </w:r>
            <w:r w:rsidR="00454623">
              <w:rPr>
                <w:rFonts w:ascii="Franklin Gothic Book" w:hAnsi="Franklin Gothic Book"/>
              </w:rPr>
              <w:t>d</w:t>
            </w:r>
            <w:r w:rsidRPr="00AC1B0E">
              <w:rPr>
                <w:rFonts w:ascii="Franklin Gothic Book" w:hAnsi="Franklin Gothic Book"/>
              </w:rPr>
              <w:t xml:space="preserve">etention </w:t>
            </w:r>
            <w:r w:rsidR="00454623">
              <w:rPr>
                <w:rFonts w:ascii="Franklin Gothic Book" w:hAnsi="Franklin Gothic Book"/>
              </w:rPr>
              <w:t>c</w:t>
            </w:r>
            <w:r w:rsidRPr="00AC1B0E">
              <w:rPr>
                <w:rFonts w:ascii="Franklin Gothic Book" w:hAnsi="Franklin Gothic Book"/>
              </w:rPr>
              <w:t xml:space="preserve">enters, </w:t>
            </w:r>
            <w:r w:rsidR="00454623">
              <w:rPr>
                <w:rFonts w:ascii="Franklin Gothic Book" w:hAnsi="Franklin Gothic Book"/>
              </w:rPr>
              <w:t>j</w:t>
            </w:r>
            <w:r w:rsidRPr="00AC1B0E">
              <w:rPr>
                <w:rFonts w:ascii="Franklin Gothic Book" w:hAnsi="Franklin Gothic Book"/>
              </w:rPr>
              <w:t>uvenile correction facilities.</w:t>
            </w:r>
          </w:p>
          <w:p w14:paraId="2A2F7DCA" w14:textId="77777777" w:rsidR="005730C7" w:rsidRPr="00AC1B0E" w:rsidRDefault="005730C7" w:rsidP="005730C7">
            <w:pPr>
              <w:rPr>
                <w:rFonts w:ascii="Franklin Gothic Book" w:hAnsi="Franklin Gothic Book"/>
              </w:rPr>
            </w:pPr>
          </w:p>
          <w:p w14:paraId="7AF982F9" w14:textId="77777777" w:rsidR="005730C7" w:rsidRPr="00AC1B0E" w:rsidRDefault="005730C7" w:rsidP="005730C7">
            <w:pPr>
              <w:rPr>
                <w:rFonts w:ascii="Franklin Gothic Book" w:hAnsi="Franklin Gothic Book"/>
              </w:rPr>
            </w:pPr>
          </w:p>
          <w:p w14:paraId="51228D6E" w14:textId="77777777" w:rsidR="005730C7" w:rsidRPr="00AC1B0E" w:rsidRDefault="005730C7" w:rsidP="005730C7">
            <w:pPr>
              <w:tabs>
                <w:tab w:val="left" w:pos="2424"/>
              </w:tabs>
              <w:rPr>
                <w:rFonts w:ascii="Franklin Gothic Book" w:hAnsi="Franklin Gothic Book"/>
              </w:rPr>
            </w:pPr>
            <w:r w:rsidRPr="00AC1B0E">
              <w:rPr>
                <w:rFonts w:ascii="Franklin Gothic Book" w:hAnsi="Franklin Gothic Book"/>
              </w:rPr>
              <w:tab/>
            </w:r>
          </w:p>
        </w:tc>
        <w:tc>
          <w:tcPr>
            <w:tcW w:w="3240" w:type="dxa"/>
          </w:tcPr>
          <w:p w14:paraId="3598A248" w14:textId="77777777" w:rsidR="005730C7" w:rsidRPr="00AC1B0E" w:rsidRDefault="005730C7" w:rsidP="005730C7">
            <w:pPr>
              <w:numPr>
                <w:ilvl w:val="0"/>
                <w:numId w:val="3"/>
              </w:numPr>
              <w:spacing w:after="0" w:line="240" w:lineRule="auto"/>
              <w:ind w:left="246" w:hanging="180"/>
              <w:rPr>
                <w:rFonts w:ascii="Franklin Gothic Book" w:hAnsi="Franklin Gothic Book"/>
              </w:rPr>
            </w:pPr>
            <w:r w:rsidRPr="00AC1B0E">
              <w:rPr>
                <w:rFonts w:ascii="Franklin Gothic Book" w:hAnsi="Franklin Gothic Book"/>
              </w:rPr>
              <w:lastRenderedPageBreak/>
              <w:t>Include recommend safe job procedures from Lower and Medium exposure risks above.</w:t>
            </w:r>
          </w:p>
          <w:p w14:paraId="3B967E85" w14:textId="77777777" w:rsidR="005730C7" w:rsidRPr="00AC1B0E" w:rsidRDefault="005730C7" w:rsidP="005730C7">
            <w:pPr>
              <w:numPr>
                <w:ilvl w:val="0"/>
                <w:numId w:val="3"/>
              </w:numPr>
              <w:spacing w:after="0" w:line="240" w:lineRule="auto"/>
              <w:ind w:left="246" w:hanging="180"/>
              <w:rPr>
                <w:rFonts w:ascii="Franklin Gothic Book" w:hAnsi="Franklin Gothic Book"/>
              </w:rPr>
            </w:pPr>
            <w:r w:rsidRPr="00AC1B0E">
              <w:rPr>
                <w:rFonts w:ascii="Franklin Gothic Book" w:hAnsi="Franklin Gothic Book"/>
              </w:rPr>
              <w:t>Post signs requesting patients and family members to immediately report symptoms of respiratory illness on arrival at any healthcare facility and use disposable face masks.</w:t>
            </w:r>
          </w:p>
          <w:p w14:paraId="1879252D" w14:textId="7E7724C2" w:rsidR="005730C7" w:rsidRPr="00AC1B0E" w:rsidRDefault="005730C7" w:rsidP="005730C7">
            <w:pPr>
              <w:numPr>
                <w:ilvl w:val="0"/>
                <w:numId w:val="3"/>
              </w:numPr>
              <w:spacing w:after="0" w:line="240" w:lineRule="auto"/>
              <w:ind w:left="246" w:hanging="204"/>
              <w:rPr>
                <w:rFonts w:ascii="Franklin Gothic Book" w:hAnsi="Franklin Gothic Book"/>
              </w:rPr>
            </w:pPr>
            <w:r w:rsidRPr="00AC1B0E">
              <w:rPr>
                <w:rFonts w:ascii="Franklin Gothic Book" w:hAnsi="Franklin Gothic Book"/>
              </w:rPr>
              <w:t>Prompt identification and isolation of potentially infectious individuals is a critical step in protecting workers, customers, visitors, and others at a worksite.</w:t>
            </w:r>
          </w:p>
          <w:p w14:paraId="3A30A253" w14:textId="7FB68780" w:rsidR="005730C7" w:rsidRPr="00AC1B0E" w:rsidRDefault="005730C7" w:rsidP="005730C7">
            <w:pPr>
              <w:numPr>
                <w:ilvl w:val="0"/>
                <w:numId w:val="3"/>
              </w:numPr>
              <w:spacing w:after="0" w:line="240" w:lineRule="auto"/>
              <w:ind w:left="246" w:hanging="180"/>
              <w:rPr>
                <w:rFonts w:ascii="Franklin Gothic Book" w:hAnsi="Franklin Gothic Book"/>
              </w:rPr>
            </w:pPr>
            <w:r w:rsidRPr="00AC1B0E">
              <w:rPr>
                <w:rFonts w:ascii="Franklin Gothic Book" w:hAnsi="Franklin Gothic Book"/>
              </w:rPr>
              <w:t>Encourage employees to self-monitor for signs and symptoms of COVID-19 if they suspect possible exposure.</w:t>
            </w:r>
          </w:p>
          <w:p w14:paraId="76D01AFF" w14:textId="77777777" w:rsidR="005730C7" w:rsidRPr="00AC1B0E" w:rsidRDefault="005730C7" w:rsidP="005730C7">
            <w:pPr>
              <w:numPr>
                <w:ilvl w:val="0"/>
                <w:numId w:val="3"/>
              </w:numPr>
              <w:spacing w:after="0" w:line="240" w:lineRule="auto"/>
              <w:ind w:left="246" w:hanging="180"/>
              <w:rPr>
                <w:rFonts w:ascii="Franklin Gothic Book" w:hAnsi="Franklin Gothic Book"/>
              </w:rPr>
            </w:pPr>
            <w:r w:rsidRPr="00AC1B0E">
              <w:rPr>
                <w:rFonts w:ascii="Franklin Gothic Book" w:hAnsi="Franklin Gothic Book"/>
              </w:rPr>
              <w:t>Communicate procedures for employees to report when they are sick or experiencing symptoms of COVID-19.</w:t>
            </w:r>
          </w:p>
          <w:p w14:paraId="28A8A877" w14:textId="77777777" w:rsidR="005730C7" w:rsidRPr="00AC1B0E" w:rsidRDefault="005730C7" w:rsidP="005730C7">
            <w:pPr>
              <w:numPr>
                <w:ilvl w:val="0"/>
                <w:numId w:val="3"/>
              </w:numPr>
              <w:spacing w:after="0" w:line="240" w:lineRule="auto"/>
              <w:ind w:left="246" w:hanging="180"/>
              <w:rPr>
                <w:rFonts w:ascii="Franklin Gothic Book" w:hAnsi="Franklin Gothic Book"/>
              </w:rPr>
            </w:pPr>
            <w:r w:rsidRPr="00AC1B0E">
              <w:rPr>
                <w:rFonts w:ascii="Franklin Gothic Book" w:hAnsi="Franklin Gothic Book"/>
              </w:rPr>
              <w:t>Where appropriate, develop procedures for immediately isolating people who have signs and/or symptoms of COVID-19, and train workers to implement them. Move potentially infectious people to a location away from workers, customers, and other visitors. Although most worksites do not have specific isolation rooms, designated areas with closable doors may serve as isolation rooms until potentially sick people can be removed from the worksite.</w:t>
            </w:r>
          </w:p>
          <w:p w14:paraId="6953B292" w14:textId="77777777" w:rsidR="005730C7" w:rsidRPr="00AC1B0E" w:rsidRDefault="005730C7" w:rsidP="005730C7">
            <w:pPr>
              <w:numPr>
                <w:ilvl w:val="0"/>
                <w:numId w:val="3"/>
              </w:numPr>
              <w:spacing w:after="0" w:line="240" w:lineRule="auto"/>
              <w:ind w:left="246" w:hanging="180"/>
              <w:rPr>
                <w:rFonts w:ascii="Franklin Gothic Book" w:hAnsi="Franklin Gothic Book"/>
              </w:rPr>
            </w:pPr>
            <w:r w:rsidRPr="00AC1B0E">
              <w:rPr>
                <w:rFonts w:ascii="Franklin Gothic Book" w:hAnsi="Franklin Gothic Book"/>
              </w:rPr>
              <w:t xml:space="preserve">Take steps to limit spread of the respiratory secretions of a person who may have COVID-19. Provide a face mask, if feasible and available, and </w:t>
            </w:r>
            <w:r w:rsidRPr="00AC1B0E">
              <w:rPr>
                <w:rFonts w:ascii="Franklin Gothic Book" w:hAnsi="Franklin Gothic Book"/>
              </w:rPr>
              <w:lastRenderedPageBreak/>
              <w:t>ask the person to wear it, if tolerated. Note: A face mask (also called a surgical mask, procedure mask, or other similar terms) on a patient or other sick person should not be confused with PPE for a worker; the mask acts to contain potentially infectious respiratory secretions at the source (i.e., the person’s nose and mouth)</w:t>
            </w:r>
          </w:p>
          <w:p w14:paraId="4AF686F8" w14:textId="77777777" w:rsidR="005730C7" w:rsidRPr="00AC1B0E" w:rsidRDefault="005730C7" w:rsidP="005730C7">
            <w:pPr>
              <w:numPr>
                <w:ilvl w:val="0"/>
                <w:numId w:val="3"/>
              </w:numPr>
              <w:spacing w:after="0" w:line="240" w:lineRule="auto"/>
              <w:ind w:left="246" w:hanging="180"/>
              <w:rPr>
                <w:rFonts w:ascii="Franklin Gothic Book" w:hAnsi="Franklin Gothic Book"/>
              </w:rPr>
            </w:pPr>
            <w:r w:rsidRPr="00AC1B0E">
              <w:rPr>
                <w:rFonts w:ascii="Franklin Gothic Book" w:hAnsi="Franklin Gothic Book"/>
              </w:rPr>
              <w:t>Restrict the number of personnel entering isolation areas.</w:t>
            </w:r>
          </w:p>
          <w:p w14:paraId="6EA4C290" w14:textId="77777777" w:rsidR="005730C7" w:rsidRPr="00AC1B0E" w:rsidRDefault="005730C7" w:rsidP="005730C7">
            <w:pPr>
              <w:numPr>
                <w:ilvl w:val="0"/>
                <w:numId w:val="3"/>
              </w:numPr>
              <w:spacing w:after="0" w:line="240" w:lineRule="auto"/>
              <w:ind w:left="246" w:hanging="180"/>
              <w:rPr>
                <w:rFonts w:ascii="Franklin Gothic Book" w:hAnsi="Franklin Gothic Book"/>
              </w:rPr>
            </w:pPr>
            <w:r w:rsidRPr="00AC1B0E">
              <w:rPr>
                <w:rFonts w:ascii="Franklin Gothic Book" w:hAnsi="Franklin Gothic Book"/>
              </w:rPr>
              <w:t>Consider offering enhanced medical monitoring of workers during COVID-19 outbreaks.</w:t>
            </w:r>
          </w:p>
          <w:p w14:paraId="59E28841" w14:textId="74A4AF0E" w:rsidR="005730C7" w:rsidRPr="00AC1B0E" w:rsidRDefault="005730C7" w:rsidP="005730C7">
            <w:pPr>
              <w:numPr>
                <w:ilvl w:val="0"/>
                <w:numId w:val="3"/>
              </w:numPr>
              <w:spacing w:after="0" w:line="240" w:lineRule="auto"/>
              <w:ind w:left="246" w:hanging="180"/>
              <w:rPr>
                <w:rFonts w:ascii="Franklin Gothic Book" w:hAnsi="Franklin Gothic Book"/>
              </w:rPr>
            </w:pPr>
            <w:r w:rsidRPr="00AC1B0E">
              <w:rPr>
                <w:rFonts w:ascii="Franklin Gothic Book" w:hAnsi="Franklin Gothic Book"/>
              </w:rPr>
              <w:t>Provide personnel who may be exposed while working away from fixed facilities with alcohol-based hand rubs containing at least 60% alcohol for decontamination in the field.</w:t>
            </w:r>
          </w:p>
          <w:p w14:paraId="6CDC9668" w14:textId="65830A64" w:rsidR="005730C7" w:rsidRPr="00454623" w:rsidRDefault="005730C7" w:rsidP="005730C7">
            <w:pPr>
              <w:numPr>
                <w:ilvl w:val="0"/>
                <w:numId w:val="3"/>
              </w:numPr>
              <w:spacing w:after="0" w:line="240" w:lineRule="auto"/>
              <w:ind w:left="246" w:hanging="180"/>
              <w:rPr>
                <w:rFonts w:ascii="Franklin Gothic Book" w:hAnsi="Franklin Gothic Book"/>
              </w:rPr>
            </w:pPr>
            <w:r w:rsidRPr="00454623">
              <w:rPr>
                <w:rFonts w:ascii="Franklin Gothic Book" w:hAnsi="Franklin Gothic Book"/>
                <w:highlight w:val="yellow"/>
              </w:rPr>
              <w:t>[Additional measures if needed]</w:t>
            </w:r>
          </w:p>
          <w:p w14:paraId="6291FA48" w14:textId="77777777" w:rsidR="005730C7" w:rsidRPr="00AC1B0E" w:rsidRDefault="005730C7" w:rsidP="005730C7">
            <w:pPr>
              <w:jc w:val="both"/>
              <w:rPr>
                <w:rFonts w:ascii="Franklin Gothic Book" w:hAnsi="Franklin Gothic Book"/>
              </w:rPr>
            </w:pPr>
          </w:p>
        </w:tc>
        <w:tc>
          <w:tcPr>
            <w:tcW w:w="2520" w:type="dxa"/>
          </w:tcPr>
          <w:p w14:paraId="7A8D6880" w14:textId="77777777" w:rsidR="005730C7" w:rsidRPr="00AC1B0E" w:rsidRDefault="005730C7" w:rsidP="005730C7">
            <w:pPr>
              <w:spacing w:after="0" w:line="240" w:lineRule="auto"/>
              <w:rPr>
                <w:rFonts w:ascii="Franklin Gothic Book" w:hAnsi="Franklin Gothic Book"/>
              </w:rPr>
            </w:pPr>
          </w:p>
        </w:tc>
      </w:tr>
      <w:tr w:rsidR="005730C7" w:rsidRPr="00AC1B0E" w14:paraId="2F742EE3" w14:textId="1DEEFA27" w:rsidTr="005730C7">
        <w:trPr>
          <w:trHeight w:val="3765"/>
        </w:trPr>
        <w:tc>
          <w:tcPr>
            <w:tcW w:w="1414" w:type="dxa"/>
          </w:tcPr>
          <w:p w14:paraId="38D3066D" w14:textId="017BCBCE" w:rsidR="005730C7" w:rsidRPr="00AC1B0E" w:rsidRDefault="005730C7" w:rsidP="005730C7">
            <w:pPr>
              <w:rPr>
                <w:rFonts w:ascii="Franklin Gothic Book" w:hAnsi="Franklin Gothic Book"/>
                <w:b/>
              </w:rPr>
            </w:pPr>
            <w:r w:rsidRPr="00AC1B0E">
              <w:rPr>
                <w:rFonts w:ascii="Franklin Gothic Book" w:hAnsi="Franklin Gothic Book"/>
                <w:b/>
              </w:rPr>
              <w:t>Very High Exposure Risk</w:t>
            </w:r>
          </w:p>
          <w:p w14:paraId="67669B00" w14:textId="77777777" w:rsidR="005730C7" w:rsidRPr="00AC1B0E" w:rsidRDefault="005730C7" w:rsidP="005730C7">
            <w:pPr>
              <w:jc w:val="both"/>
              <w:rPr>
                <w:rFonts w:ascii="Franklin Gothic Book" w:hAnsi="Franklin Gothic Book"/>
                <w:b/>
              </w:rPr>
            </w:pPr>
          </w:p>
          <w:p w14:paraId="66552FA8" w14:textId="77777777" w:rsidR="005730C7" w:rsidRPr="00AC1B0E" w:rsidRDefault="005730C7" w:rsidP="005730C7">
            <w:pPr>
              <w:jc w:val="both"/>
              <w:rPr>
                <w:rFonts w:ascii="Franklin Gothic Book" w:hAnsi="Franklin Gothic Book"/>
                <w:b/>
              </w:rPr>
            </w:pPr>
          </w:p>
          <w:p w14:paraId="6D122602" w14:textId="77777777" w:rsidR="005730C7" w:rsidRPr="00AC1B0E" w:rsidRDefault="005730C7" w:rsidP="005730C7">
            <w:pPr>
              <w:jc w:val="both"/>
              <w:rPr>
                <w:rFonts w:ascii="Franklin Gothic Book" w:hAnsi="Franklin Gothic Book"/>
                <w:b/>
              </w:rPr>
            </w:pPr>
          </w:p>
          <w:p w14:paraId="6C48FCBB" w14:textId="77777777" w:rsidR="005730C7" w:rsidRPr="00AC1B0E" w:rsidRDefault="005730C7" w:rsidP="005730C7">
            <w:pPr>
              <w:jc w:val="both"/>
              <w:rPr>
                <w:rFonts w:ascii="Franklin Gothic Book" w:hAnsi="Franklin Gothic Book"/>
                <w:b/>
              </w:rPr>
            </w:pPr>
          </w:p>
          <w:p w14:paraId="47148240" w14:textId="77777777" w:rsidR="005730C7" w:rsidRPr="00AC1B0E" w:rsidRDefault="005730C7" w:rsidP="005730C7">
            <w:pPr>
              <w:jc w:val="both"/>
              <w:rPr>
                <w:rFonts w:ascii="Franklin Gothic Book" w:hAnsi="Franklin Gothic Book"/>
                <w:b/>
              </w:rPr>
            </w:pPr>
          </w:p>
          <w:p w14:paraId="78D5B5E0" w14:textId="77777777" w:rsidR="005730C7" w:rsidRPr="00AC1B0E" w:rsidRDefault="005730C7" w:rsidP="005730C7">
            <w:pPr>
              <w:jc w:val="both"/>
              <w:rPr>
                <w:rFonts w:ascii="Franklin Gothic Book" w:hAnsi="Franklin Gothic Book"/>
                <w:b/>
              </w:rPr>
            </w:pPr>
          </w:p>
          <w:p w14:paraId="39AF5068" w14:textId="77777777" w:rsidR="005730C7" w:rsidRPr="00AC1B0E" w:rsidRDefault="005730C7" w:rsidP="005730C7">
            <w:pPr>
              <w:jc w:val="both"/>
              <w:rPr>
                <w:rFonts w:ascii="Franklin Gothic Book" w:hAnsi="Franklin Gothic Book"/>
                <w:b/>
              </w:rPr>
            </w:pPr>
          </w:p>
          <w:p w14:paraId="15AC6D57" w14:textId="77777777" w:rsidR="005730C7" w:rsidRPr="00AC1B0E" w:rsidRDefault="005730C7" w:rsidP="005730C7">
            <w:pPr>
              <w:jc w:val="both"/>
              <w:rPr>
                <w:rFonts w:ascii="Franklin Gothic Book" w:hAnsi="Franklin Gothic Book"/>
                <w:b/>
              </w:rPr>
            </w:pPr>
          </w:p>
          <w:p w14:paraId="12EB67FE" w14:textId="77777777" w:rsidR="005730C7" w:rsidRPr="00AC1B0E" w:rsidRDefault="005730C7" w:rsidP="005730C7">
            <w:pPr>
              <w:jc w:val="both"/>
              <w:rPr>
                <w:rFonts w:ascii="Franklin Gothic Book" w:hAnsi="Franklin Gothic Book"/>
                <w:b/>
              </w:rPr>
            </w:pPr>
          </w:p>
          <w:p w14:paraId="6C013664" w14:textId="77777777" w:rsidR="005730C7" w:rsidRPr="00AC1B0E" w:rsidRDefault="005730C7" w:rsidP="005730C7">
            <w:pPr>
              <w:jc w:val="both"/>
              <w:rPr>
                <w:rFonts w:ascii="Franklin Gothic Book" w:hAnsi="Franklin Gothic Book"/>
                <w:b/>
              </w:rPr>
            </w:pPr>
          </w:p>
          <w:p w14:paraId="0590803C" w14:textId="77777777" w:rsidR="005730C7" w:rsidRPr="00AC1B0E" w:rsidRDefault="005730C7" w:rsidP="005730C7">
            <w:pPr>
              <w:jc w:val="both"/>
              <w:rPr>
                <w:rFonts w:ascii="Franklin Gothic Book" w:hAnsi="Franklin Gothic Book"/>
                <w:b/>
              </w:rPr>
            </w:pPr>
          </w:p>
          <w:p w14:paraId="13943279" w14:textId="77777777" w:rsidR="005730C7" w:rsidRPr="00AC1B0E" w:rsidRDefault="005730C7" w:rsidP="005730C7">
            <w:pPr>
              <w:jc w:val="both"/>
              <w:rPr>
                <w:rFonts w:ascii="Franklin Gothic Book" w:hAnsi="Franklin Gothic Book"/>
                <w:b/>
              </w:rPr>
            </w:pPr>
          </w:p>
          <w:p w14:paraId="37611A08" w14:textId="77777777" w:rsidR="005730C7" w:rsidRPr="00AC1B0E" w:rsidRDefault="005730C7" w:rsidP="005730C7">
            <w:pPr>
              <w:jc w:val="both"/>
              <w:rPr>
                <w:rFonts w:ascii="Franklin Gothic Book" w:hAnsi="Franklin Gothic Book"/>
                <w:b/>
              </w:rPr>
            </w:pPr>
          </w:p>
          <w:p w14:paraId="23308916" w14:textId="77777777" w:rsidR="005730C7" w:rsidRPr="00AC1B0E" w:rsidRDefault="005730C7" w:rsidP="005730C7">
            <w:pPr>
              <w:jc w:val="both"/>
              <w:rPr>
                <w:rFonts w:ascii="Franklin Gothic Book" w:hAnsi="Franklin Gothic Book"/>
                <w:b/>
              </w:rPr>
            </w:pPr>
          </w:p>
          <w:p w14:paraId="1807E537" w14:textId="77777777" w:rsidR="005730C7" w:rsidRPr="00AC1B0E" w:rsidRDefault="005730C7" w:rsidP="005730C7">
            <w:pPr>
              <w:jc w:val="both"/>
              <w:rPr>
                <w:rFonts w:ascii="Franklin Gothic Book" w:hAnsi="Franklin Gothic Book"/>
                <w:b/>
              </w:rPr>
            </w:pPr>
          </w:p>
          <w:p w14:paraId="01F128C1" w14:textId="77777777" w:rsidR="005730C7" w:rsidRPr="00AC1B0E" w:rsidRDefault="005730C7" w:rsidP="005730C7">
            <w:pPr>
              <w:jc w:val="both"/>
              <w:rPr>
                <w:rFonts w:ascii="Franklin Gothic Book" w:hAnsi="Franklin Gothic Book"/>
                <w:b/>
              </w:rPr>
            </w:pPr>
          </w:p>
          <w:p w14:paraId="1BB52951" w14:textId="77777777" w:rsidR="005730C7" w:rsidRPr="00AC1B0E" w:rsidRDefault="005730C7" w:rsidP="005730C7">
            <w:pPr>
              <w:jc w:val="both"/>
              <w:rPr>
                <w:rFonts w:ascii="Franklin Gothic Book" w:hAnsi="Franklin Gothic Book"/>
                <w:b/>
              </w:rPr>
            </w:pPr>
          </w:p>
          <w:p w14:paraId="0FFEBA8F" w14:textId="77777777" w:rsidR="005730C7" w:rsidRPr="00AC1B0E" w:rsidRDefault="005730C7" w:rsidP="005730C7">
            <w:pPr>
              <w:jc w:val="both"/>
              <w:rPr>
                <w:rFonts w:ascii="Franklin Gothic Book" w:hAnsi="Franklin Gothic Book"/>
                <w:b/>
              </w:rPr>
            </w:pPr>
          </w:p>
          <w:p w14:paraId="3A47B7EC" w14:textId="77777777" w:rsidR="005730C7" w:rsidRPr="00AC1B0E" w:rsidRDefault="005730C7" w:rsidP="005730C7">
            <w:pPr>
              <w:jc w:val="both"/>
              <w:rPr>
                <w:rFonts w:ascii="Franklin Gothic Book" w:hAnsi="Franklin Gothic Book"/>
                <w:b/>
              </w:rPr>
            </w:pPr>
          </w:p>
          <w:p w14:paraId="6C67A682" w14:textId="77777777" w:rsidR="005730C7" w:rsidRPr="00AC1B0E" w:rsidRDefault="005730C7" w:rsidP="005730C7">
            <w:pPr>
              <w:jc w:val="both"/>
              <w:rPr>
                <w:rFonts w:ascii="Franklin Gothic Book" w:hAnsi="Franklin Gothic Book"/>
                <w:b/>
              </w:rPr>
            </w:pPr>
          </w:p>
          <w:p w14:paraId="5F6BB7E5" w14:textId="77777777" w:rsidR="005730C7" w:rsidRPr="00AC1B0E" w:rsidRDefault="005730C7" w:rsidP="005730C7">
            <w:pPr>
              <w:jc w:val="both"/>
              <w:rPr>
                <w:rFonts w:ascii="Franklin Gothic Book" w:hAnsi="Franklin Gothic Book"/>
                <w:b/>
              </w:rPr>
            </w:pPr>
          </w:p>
          <w:p w14:paraId="51AF57F8" w14:textId="3CA6A4CD" w:rsidR="005730C7" w:rsidRPr="00AC1B0E" w:rsidRDefault="005730C7" w:rsidP="005730C7">
            <w:pPr>
              <w:jc w:val="both"/>
              <w:rPr>
                <w:rFonts w:ascii="Franklin Gothic Book" w:hAnsi="Franklin Gothic Book"/>
                <w:b/>
              </w:rPr>
            </w:pPr>
          </w:p>
        </w:tc>
        <w:tc>
          <w:tcPr>
            <w:tcW w:w="2250" w:type="dxa"/>
          </w:tcPr>
          <w:p w14:paraId="4ECEA740" w14:textId="77777777" w:rsidR="005730C7" w:rsidRPr="00AC1B0E" w:rsidRDefault="005730C7" w:rsidP="005730C7">
            <w:pPr>
              <w:rPr>
                <w:rFonts w:ascii="Franklin Gothic Book" w:hAnsi="Franklin Gothic Book"/>
              </w:rPr>
            </w:pPr>
            <w:r w:rsidRPr="00AC1B0E">
              <w:rPr>
                <w:rFonts w:ascii="Franklin Gothic Book" w:hAnsi="Franklin Gothic Book"/>
              </w:rPr>
              <w:lastRenderedPageBreak/>
              <w:t>Very high exposure risk jobs are those with high potential for exposure to known or suspected sources of COVID-19 during specific medical, postmortem, or laboratory procedures. Workers in this category include:</w:t>
            </w:r>
          </w:p>
          <w:p w14:paraId="448CCE67" w14:textId="77777777" w:rsidR="005730C7" w:rsidRPr="00AC1B0E" w:rsidRDefault="005730C7" w:rsidP="005730C7">
            <w:pPr>
              <w:pStyle w:val="ListParagraph"/>
              <w:numPr>
                <w:ilvl w:val="0"/>
                <w:numId w:val="9"/>
              </w:numPr>
              <w:rPr>
                <w:rFonts w:ascii="Franklin Gothic Book" w:hAnsi="Franklin Gothic Book"/>
              </w:rPr>
            </w:pPr>
            <w:r w:rsidRPr="00AC1B0E">
              <w:rPr>
                <w:rFonts w:ascii="Franklin Gothic Book" w:hAnsi="Franklin Gothic Book"/>
              </w:rPr>
              <w:t xml:space="preserve">Healthcare workers (doctors, nurses, paramedics, emergency medical technicians) </w:t>
            </w:r>
            <w:r w:rsidRPr="00AC1B0E">
              <w:rPr>
                <w:rFonts w:ascii="Franklin Gothic Book" w:hAnsi="Franklin Gothic Book"/>
              </w:rPr>
              <w:lastRenderedPageBreak/>
              <w:t>performing aerosol-generating procedures (e.g., intubation, cough induction procedures, bronchoscopies, or invasive specimen collection) on known or suspected COVID-19 patients.</w:t>
            </w:r>
          </w:p>
          <w:p w14:paraId="513EB364" w14:textId="4604E332" w:rsidR="005730C7" w:rsidRPr="00AC1B0E" w:rsidRDefault="005730C7" w:rsidP="005730C7">
            <w:pPr>
              <w:pStyle w:val="ListParagraph"/>
              <w:numPr>
                <w:ilvl w:val="0"/>
                <w:numId w:val="9"/>
              </w:numPr>
              <w:rPr>
                <w:rFonts w:ascii="Franklin Gothic Book" w:hAnsi="Franklin Gothic Book"/>
              </w:rPr>
            </w:pPr>
            <w:r w:rsidRPr="00AC1B0E">
              <w:rPr>
                <w:rFonts w:ascii="Franklin Gothic Book" w:hAnsi="Franklin Gothic Book"/>
              </w:rPr>
              <w:t>Healthcare or laboratory personnel collecting or handling specimens from known or suspected COVID-19 patients (e.g., manipulating cultures from known or suspected COVID-19 patients).</w:t>
            </w:r>
          </w:p>
        </w:tc>
        <w:tc>
          <w:tcPr>
            <w:tcW w:w="3240" w:type="dxa"/>
          </w:tcPr>
          <w:p w14:paraId="6D74D4C6" w14:textId="77777777" w:rsidR="005730C7" w:rsidRPr="00AC1B0E" w:rsidRDefault="005730C7" w:rsidP="005730C7">
            <w:pPr>
              <w:numPr>
                <w:ilvl w:val="0"/>
                <w:numId w:val="3"/>
              </w:numPr>
              <w:spacing w:after="0" w:line="240" w:lineRule="auto"/>
              <w:ind w:left="246" w:hanging="180"/>
              <w:rPr>
                <w:rFonts w:ascii="Franklin Gothic Book" w:hAnsi="Franklin Gothic Book"/>
              </w:rPr>
            </w:pPr>
            <w:r w:rsidRPr="00AC1B0E">
              <w:rPr>
                <w:rFonts w:ascii="Franklin Gothic Book" w:hAnsi="Franklin Gothic Book"/>
              </w:rPr>
              <w:lastRenderedPageBreak/>
              <w:t xml:space="preserve">Include recommend safe job procedures from Lower, </w:t>
            </w:r>
            <w:proofErr w:type="gramStart"/>
            <w:r w:rsidRPr="00AC1B0E">
              <w:rPr>
                <w:rFonts w:ascii="Franklin Gothic Book" w:hAnsi="Franklin Gothic Book"/>
              </w:rPr>
              <w:t>Medium</w:t>
            </w:r>
            <w:proofErr w:type="gramEnd"/>
            <w:r w:rsidRPr="00AC1B0E">
              <w:rPr>
                <w:rFonts w:ascii="Franklin Gothic Book" w:hAnsi="Franklin Gothic Book"/>
              </w:rPr>
              <w:t xml:space="preserve"> and High exposure risks above.</w:t>
            </w:r>
          </w:p>
          <w:p w14:paraId="36139AC7" w14:textId="77777777" w:rsidR="005730C7" w:rsidRPr="00AC1B0E" w:rsidRDefault="005730C7" w:rsidP="005730C7">
            <w:pPr>
              <w:numPr>
                <w:ilvl w:val="0"/>
                <w:numId w:val="3"/>
              </w:numPr>
              <w:spacing w:after="0" w:line="240" w:lineRule="auto"/>
              <w:ind w:left="246" w:hanging="180"/>
              <w:rPr>
                <w:rFonts w:ascii="Franklin Gothic Book" w:hAnsi="Franklin Gothic Book"/>
              </w:rPr>
            </w:pPr>
            <w:r w:rsidRPr="00AC1B0E">
              <w:rPr>
                <w:rFonts w:ascii="Franklin Gothic Book" w:hAnsi="Franklin Gothic Book"/>
              </w:rPr>
              <w:t xml:space="preserve">Most workers at high or very high exposure risk likely need to wear gloves, a gown, a face </w:t>
            </w:r>
            <w:proofErr w:type="gramStart"/>
            <w:r w:rsidRPr="00AC1B0E">
              <w:rPr>
                <w:rFonts w:ascii="Franklin Gothic Book" w:hAnsi="Franklin Gothic Book"/>
              </w:rPr>
              <w:t>shield</w:t>
            </w:r>
            <w:proofErr w:type="gramEnd"/>
            <w:r w:rsidRPr="00AC1B0E">
              <w:rPr>
                <w:rFonts w:ascii="Franklin Gothic Book" w:hAnsi="Franklin Gothic Book"/>
              </w:rPr>
              <w:t xml:space="preserve"> or goggles, and either a face mask or a respirator, depending on their job tasks and exposure risks.</w:t>
            </w:r>
          </w:p>
          <w:p w14:paraId="29259F08" w14:textId="77777777" w:rsidR="005730C7" w:rsidRPr="00AC1B0E" w:rsidRDefault="005730C7" w:rsidP="005730C7">
            <w:pPr>
              <w:numPr>
                <w:ilvl w:val="0"/>
                <w:numId w:val="3"/>
              </w:numPr>
              <w:spacing w:after="0" w:line="240" w:lineRule="auto"/>
              <w:ind w:left="246" w:hanging="180"/>
              <w:rPr>
                <w:rFonts w:ascii="Franklin Gothic Book" w:hAnsi="Franklin Gothic Book"/>
              </w:rPr>
            </w:pPr>
            <w:r w:rsidRPr="00AC1B0E">
              <w:rPr>
                <w:rFonts w:ascii="Franklin Gothic Book" w:hAnsi="Franklin Gothic Book"/>
              </w:rPr>
              <w:t xml:space="preserve">Those who work closely with (either in contact with or within 6 feet of) patients known to be, or suspected of being, infected with SARS-CoV-2, the virus that causes COVID-19, should wear respirators. For the most up-to-date information, visit </w:t>
            </w:r>
            <w:r w:rsidRPr="00AC1B0E">
              <w:rPr>
                <w:rFonts w:ascii="Franklin Gothic Book" w:hAnsi="Franklin Gothic Book"/>
              </w:rPr>
              <w:lastRenderedPageBreak/>
              <w:t xml:space="preserve">OSHA’s COVID-19 webpage: </w:t>
            </w:r>
            <w:hyperlink r:id="rId11" w:history="1">
              <w:r w:rsidRPr="00AC1B0E">
                <w:rPr>
                  <w:rStyle w:val="Hyperlink"/>
                  <w:rFonts w:ascii="Franklin Gothic Book" w:hAnsi="Franklin Gothic Book"/>
                </w:rPr>
                <w:t>www.osha.gov/covid-19</w:t>
              </w:r>
            </w:hyperlink>
          </w:p>
          <w:p w14:paraId="0152379A" w14:textId="77777777" w:rsidR="005730C7" w:rsidRPr="00AC1B0E" w:rsidRDefault="005730C7" w:rsidP="005730C7">
            <w:pPr>
              <w:numPr>
                <w:ilvl w:val="0"/>
                <w:numId w:val="3"/>
              </w:numPr>
              <w:spacing w:after="0" w:line="240" w:lineRule="auto"/>
              <w:ind w:left="246" w:hanging="180"/>
              <w:rPr>
                <w:rFonts w:ascii="Franklin Gothic Book" w:hAnsi="Franklin Gothic Book"/>
              </w:rPr>
            </w:pPr>
            <w:r w:rsidRPr="00AC1B0E">
              <w:rPr>
                <w:rFonts w:ascii="Franklin Gothic Book" w:hAnsi="Franklin Gothic Book"/>
              </w:rPr>
              <w:t xml:space="preserve">PPE ensembles may vary, especially for workers who may need additional protection against blood, body fluids, chemicals, and other materials to which they may be exposed. Additional PPE may include medical/surgical gowns, fluid-resistant coveralls, aprons, or other disposable or reusable protective clothing. Gowns should be large enough to cover the areas requiring protection. OSHA may also provide updated guidance for PPE use on its website: </w:t>
            </w:r>
            <w:hyperlink r:id="rId12" w:history="1">
              <w:r w:rsidRPr="00AC1B0E">
                <w:rPr>
                  <w:rStyle w:val="Hyperlink"/>
                  <w:rFonts w:ascii="Franklin Gothic Book" w:hAnsi="Franklin Gothic Book"/>
                </w:rPr>
                <w:t>www.osha.gov/covid-19</w:t>
              </w:r>
            </w:hyperlink>
            <w:r w:rsidRPr="00AC1B0E">
              <w:rPr>
                <w:rFonts w:ascii="Franklin Gothic Book" w:hAnsi="Franklin Gothic Book"/>
              </w:rPr>
              <w:t>.</w:t>
            </w:r>
          </w:p>
          <w:p w14:paraId="1D0DA4B3" w14:textId="4A2BCF9C" w:rsidR="005730C7" w:rsidRPr="00454623" w:rsidRDefault="005730C7" w:rsidP="005730C7">
            <w:pPr>
              <w:numPr>
                <w:ilvl w:val="0"/>
                <w:numId w:val="3"/>
              </w:numPr>
              <w:spacing w:after="0" w:line="240" w:lineRule="auto"/>
              <w:ind w:left="246" w:hanging="180"/>
              <w:rPr>
                <w:rFonts w:ascii="Franklin Gothic Book" w:hAnsi="Franklin Gothic Book"/>
              </w:rPr>
            </w:pPr>
            <w:r w:rsidRPr="00454623">
              <w:rPr>
                <w:rFonts w:ascii="Franklin Gothic Book" w:hAnsi="Franklin Gothic Book"/>
                <w:highlight w:val="yellow"/>
              </w:rPr>
              <w:t>[Additional measures if needed]</w:t>
            </w:r>
          </w:p>
        </w:tc>
        <w:tc>
          <w:tcPr>
            <w:tcW w:w="2520" w:type="dxa"/>
          </w:tcPr>
          <w:p w14:paraId="73FF6330" w14:textId="77777777" w:rsidR="005730C7" w:rsidRPr="00AC1B0E" w:rsidRDefault="005730C7" w:rsidP="005730C7">
            <w:pPr>
              <w:spacing w:after="0" w:line="240" w:lineRule="auto"/>
              <w:ind w:left="66"/>
              <w:rPr>
                <w:rFonts w:ascii="Franklin Gothic Book" w:hAnsi="Franklin Gothic Book"/>
              </w:rPr>
            </w:pPr>
          </w:p>
        </w:tc>
      </w:tr>
    </w:tbl>
    <w:p w14:paraId="0EA7644F" w14:textId="0C224958" w:rsidR="000E24B6" w:rsidRPr="00AC1B0E" w:rsidRDefault="000E24B6" w:rsidP="00B674B8">
      <w:pPr>
        <w:jc w:val="center"/>
        <w:rPr>
          <w:rFonts w:ascii="Franklin Gothic Book" w:hAnsi="Franklin Gothic Book"/>
          <w:sz w:val="32"/>
          <w:szCs w:val="32"/>
        </w:rPr>
      </w:pPr>
    </w:p>
    <w:p w14:paraId="1A647B7B" w14:textId="438CBD80" w:rsidR="000E24B6" w:rsidRPr="00AC1B0E" w:rsidRDefault="000E24B6">
      <w:pPr>
        <w:rPr>
          <w:rFonts w:ascii="Franklin Gothic Book" w:hAnsi="Franklin Gothic Book"/>
          <w:sz w:val="32"/>
          <w:szCs w:val="32"/>
        </w:rPr>
      </w:pPr>
      <w:r w:rsidRPr="00AC1B0E">
        <w:rPr>
          <w:rFonts w:ascii="Franklin Gothic Book" w:hAnsi="Franklin Gothic Book"/>
          <w:sz w:val="32"/>
          <w:szCs w:val="32"/>
        </w:rPr>
        <w:br w:type="page"/>
      </w:r>
    </w:p>
    <w:p w14:paraId="094EA641" w14:textId="669175D3" w:rsidR="00DB3112" w:rsidRPr="00AC1B0E" w:rsidRDefault="00DB3112" w:rsidP="00DB3112">
      <w:pPr>
        <w:jc w:val="center"/>
        <w:rPr>
          <w:rFonts w:ascii="Franklin Gothic Book" w:hAnsi="Franklin Gothic Book"/>
          <w:b/>
          <w:bCs/>
          <w:sz w:val="32"/>
          <w:szCs w:val="32"/>
        </w:rPr>
      </w:pPr>
      <w:r w:rsidRPr="00AC1B0E">
        <w:rPr>
          <w:rFonts w:ascii="Franklin Gothic Book" w:hAnsi="Franklin Gothic Book"/>
          <w:b/>
          <w:bCs/>
          <w:sz w:val="32"/>
          <w:szCs w:val="32"/>
        </w:rPr>
        <w:lastRenderedPageBreak/>
        <w:t>Identification and Isolation of Sick/Exposed Employees</w:t>
      </w:r>
    </w:p>
    <w:p w14:paraId="756219DC" w14:textId="19AFA9DE" w:rsidR="00DB3112" w:rsidRPr="00AC1B0E" w:rsidRDefault="00115A8A" w:rsidP="00DB3112">
      <w:pPr>
        <w:jc w:val="center"/>
        <w:rPr>
          <w:rFonts w:ascii="Franklin Gothic Book" w:hAnsi="Franklin Gothic Book"/>
          <w:sz w:val="24"/>
          <w:szCs w:val="24"/>
        </w:rPr>
      </w:pPr>
      <w:r w:rsidRPr="00AC1B0E">
        <w:rPr>
          <w:rFonts w:ascii="Franklin Gothic Book" w:hAnsi="Franklin Gothic Book"/>
          <w:sz w:val="24"/>
          <w:szCs w:val="24"/>
          <w:highlight w:val="yellow"/>
        </w:rPr>
        <w:t>Insert your policy here for self-monitoring and employee screening methods</w:t>
      </w:r>
    </w:p>
    <w:p w14:paraId="031474F5" w14:textId="42D77D2C" w:rsidR="00115A8A" w:rsidRPr="00AC1B0E" w:rsidRDefault="00115A8A" w:rsidP="00DB3112">
      <w:pPr>
        <w:jc w:val="center"/>
        <w:rPr>
          <w:rFonts w:ascii="Franklin Gothic Book" w:hAnsi="Franklin Gothic Book"/>
          <w:sz w:val="24"/>
          <w:szCs w:val="24"/>
        </w:rPr>
      </w:pPr>
    </w:p>
    <w:p w14:paraId="5FE9D43B" w14:textId="287FC4B6" w:rsidR="00115A8A" w:rsidRPr="00AC1B0E" w:rsidRDefault="00115A8A" w:rsidP="00DB3112">
      <w:pPr>
        <w:jc w:val="center"/>
        <w:rPr>
          <w:rFonts w:ascii="Franklin Gothic Book" w:hAnsi="Franklin Gothic Book"/>
          <w:sz w:val="24"/>
          <w:szCs w:val="24"/>
        </w:rPr>
      </w:pPr>
    </w:p>
    <w:p w14:paraId="48AA3576" w14:textId="2153CC3D" w:rsidR="00115A8A" w:rsidRPr="00AC1B0E" w:rsidRDefault="00115A8A" w:rsidP="00DB3112">
      <w:pPr>
        <w:jc w:val="center"/>
        <w:rPr>
          <w:rFonts w:ascii="Franklin Gothic Book" w:hAnsi="Franklin Gothic Book"/>
          <w:b/>
          <w:bCs/>
          <w:sz w:val="32"/>
          <w:szCs w:val="32"/>
        </w:rPr>
      </w:pPr>
      <w:r w:rsidRPr="00AC1B0E">
        <w:rPr>
          <w:rFonts w:ascii="Franklin Gothic Book" w:hAnsi="Franklin Gothic Book"/>
          <w:b/>
          <w:bCs/>
          <w:sz w:val="32"/>
          <w:szCs w:val="32"/>
        </w:rPr>
        <w:t>Contingency Plan</w:t>
      </w:r>
    </w:p>
    <w:p w14:paraId="0F6A7710" w14:textId="6927EE9D" w:rsidR="00AC1B0E" w:rsidRPr="00D323C9" w:rsidRDefault="00AC1B0E" w:rsidP="00AC1B0E">
      <w:pPr>
        <w:rPr>
          <w:rFonts w:ascii="Franklin Gothic Book" w:hAnsi="Franklin Gothic Book" w:cstheme="minorHAnsi"/>
          <w:sz w:val="24"/>
          <w:szCs w:val="24"/>
        </w:rPr>
      </w:pPr>
      <w:bookmarkStart w:id="0" w:name="_Hlk62200823"/>
      <w:proofErr w:type="gramStart"/>
      <w:r w:rsidRPr="00D323C9">
        <w:rPr>
          <w:rFonts w:ascii="Franklin Gothic Book" w:hAnsi="Franklin Gothic Book" w:cstheme="minorHAnsi"/>
          <w:sz w:val="24"/>
          <w:szCs w:val="24"/>
        </w:rPr>
        <w:t>I</w:t>
      </w:r>
      <w:r w:rsidR="00D323C9" w:rsidRPr="00D323C9">
        <w:rPr>
          <w:rFonts w:ascii="Franklin Gothic Book" w:hAnsi="Franklin Gothic Book" w:cstheme="minorHAnsi"/>
          <w:sz w:val="24"/>
          <w:szCs w:val="24"/>
        </w:rPr>
        <w:t xml:space="preserve">n the event </w:t>
      </w:r>
      <w:r w:rsidRPr="00D323C9">
        <w:rPr>
          <w:rFonts w:ascii="Franklin Gothic Book" w:hAnsi="Franklin Gothic Book" w:cstheme="minorHAnsi"/>
          <w:sz w:val="24"/>
          <w:szCs w:val="24"/>
        </w:rPr>
        <w:t>that</w:t>
      </w:r>
      <w:proofErr w:type="gramEnd"/>
      <w:r w:rsidRPr="00D323C9">
        <w:rPr>
          <w:rFonts w:ascii="Franklin Gothic Book" w:hAnsi="Franklin Gothic Book" w:cstheme="minorHAnsi"/>
          <w:sz w:val="24"/>
          <w:szCs w:val="24"/>
        </w:rPr>
        <w:t xml:space="preserve"> an outbreak or pandemic due to an infectious disease, </w:t>
      </w:r>
      <w:r w:rsidRPr="00D323C9">
        <w:rPr>
          <w:rFonts w:ascii="Franklin Gothic Book" w:hAnsi="Franklin Gothic Book" w:cstheme="minorHAnsi"/>
          <w:sz w:val="24"/>
          <w:szCs w:val="24"/>
          <w:highlight w:val="yellow"/>
        </w:rPr>
        <w:t>[YOUR ORGANIZATION]</w:t>
      </w:r>
      <w:r w:rsidRPr="00D323C9">
        <w:rPr>
          <w:rFonts w:ascii="Franklin Gothic Book" w:hAnsi="Franklin Gothic Book" w:cstheme="minorHAnsi"/>
          <w:sz w:val="24"/>
          <w:szCs w:val="24"/>
        </w:rPr>
        <w:t xml:space="preserve"> has set up contingency plans for addressing the workplace needs as well as employee safety and health during the outbreak. </w:t>
      </w:r>
    </w:p>
    <w:p w14:paraId="02665591" w14:textId="77777777" w:rsidR="00AC1B0E" w:rsidRPr="00D323C9" w:rsidRDefault="00AC1B0E" w:rsidP="00AC1B0E">
      <w:pPr>
        <w:rPr>
          <w:rFonts w:ascii="Franklin Gothic Book" w:hAnsi="Franklin Gothic Book" w:cstheme="minorHAnsi"/>
          <w:sz w:val="24"/>
          <w:szCs w:val="24"/>
        </w:rPr>
      </w:pPr>
      <w:r w:rsidRPr="00D323C9">
        <w:rPr>
          <w:rFonts w:ascii="Franklin Gothic Book" w:hAnsi="Franklin Gothic Book" w:cstheme="minorHAnsi"/>
          <w:sz w:val="24"/>
          <w:szCs w:val="24"/>
        </w:rPr>
        <w:t xml:space="preserve">These plans are as follows: </w:t>
      </w:r>
    </w:p>
    <w:p w14:paraId="2AED4A5C" w14:textId="656F3685" w:rsidR="00AC1B0E" w:rsidRPr="00D323C9" w:rsidRDefault="00AC1B0E" w:rsidP="00AC1B0E">
      <w:pPr>
        <w:rPr>
          <w:rFonts w:ascii="Franklin Gothic Book" w:hAnsi="Franklin Gothic Book" w:cstheme="minorHAnsi"/>
          <w:sz w:val="24"/>
          <w:szCs w:val="24"/>
        </w:rPr>
      </w:pPr>
      <w:r w:rsidRPr="00D323C9">
        <w:rPr>
          <w:rFonts w:ascii="Franklin Gothic Book" w:hAnsi="Franklin Gothic Book" w:cstheme="minorHAnsi"/>
          <w:sz w:val="24"/>
          <w:szCs w:val="24"/>
          <w:highlight w:val="yellow"/>
        </w:rPr>
        <w:t xml:space="preserve">[Insert Contingency Plans] Ask yourself, if an outbreak occurs and you must close or modify operations, what will that look like? These plans should address temporary closures of work areas, increased absenteeism, interrupted </w:t>
      </w:r>
      <w:proofErr w:type="gramStart"/>
      <w:r w:rsidRPr="00D323C9">
        <w:rPr>
          <w:rFonts w:ascii="Franklin Gothic Book" w:hAnsi="Franklin Gothic Book" w:cstheme="minorHAnsi"/>
          <w:sz w:val="24"/>
          <w:szCs w:val="24"/>
          <w:highlight w:val="yellow"/>
        </w:rPr>
        <w:t>operations</w:t>
      </w:r>
      <w:proofErr w:type="gramEnd"/>
      <w:r w:rsidRPr="00D323C9">
        <w:rPr>
          <w:rFonts w:ascii="Franklin Gothic Book" w:hAnsi="Franklin Gothic Book" w:cstheme="minorHAnsi"/>
          <w:sz w:val="24"/>
          <w:szCs w:val="24"/>
          <w:highlight w:val="yellow"/>
        </w:rPr>
        <w:t xml:space="preserve"> and supply chain, need for physical distancing, telework options, engineering, administrative, and PPE controls. </w:t>
      </w:r>
      <w:r w:rsidR="00454623">
        <w:rPr>
          <w:rFonts w:ascii="Franklin Gothic Book" w:hAnsi="Franklin Gothic Book" w:cstheme="minorHAnsi"/>
          <w:sz w:val="24"/>
          <w:szCs w:val="24"/>
          <w:highlight w:val="yellow"/>
        </w:rPr>
        <w:t>I</w:t>
      </w:r>
      <w:r w:rsidRPr="00D323C9">
        <w:rPr>
          <w:rFonts w:ascii="Franklin Gothic Book" w:hAnsi="Franklin Gothic Book" w:cstheme="minorHAnsi"/>
          <w:sz w:val="24"/>
          <w:szCs w:val="24"/>
          <w:highlight w:val="yellow"/>
        </w:rPr>
        <w:t>n addition, the plans should address the need for essential operations and the use of reduced workforce through lower numbers of employees on site or the need to have employees cross-trained in the event of incident occurring.</w:t>
      </w:r>
      <w:commentRangeStart w:id="1"/>
      <w:commentRangeEnd w:id="1"/>
      <w:r w:rsidRPr="00D323C9">
        <w:rPr>
          <w:rStyle w:val="CommentReference"/>
          <w:rFonts w:ascii="Franklin Gothic Book" w:hAnsi="Franklin Gothic Book" w:cstheme="minorHAnsi"/>
          <w:sz w:val="24"/>
          <w:szCs w:val="24"/>
          <w:highlight w:val="yellow"/>
        </w:rPr>
        <w:commentReference w:id="1"/>
      </w:r>
    </w:p>
    <w:bookmarkEnd w:id="0"/>
    <w:p w14:paraId="26CF0193" w14:textId="77777777" w:rsidR="00115A8A" w:rsidRPr="00AC1B0E" w:rsidRDefault="00115A8A" w:rsidP="00DB3112">
      <w:pPr>
        <w:jc w:val="center"/>
        <w:rPr>
          <w:rFonts w:ascii="Franklin Gothic Book" w:hAnsi="Franklin Gothic Book"/>
          <w:b/>
          <w:bCs/>
          <w:sz w:val="32"/>
          <w:szCs w:val="32"/>
        </w:rPr>
      </w:pPr>
    </w:p>
    <w:p w14:paraId="7FBECD5C" w14:textId="77777777" w:rsidR="00DB3112" w:rsidRPr="00AC1B0E" w:rsidRDefault="00DB3112">
      <w:pPr>
        <w:rPr>
          <w:rFonts w:ascii="Franklin Gothic Book" w:hAnsi="Franklin Gothic Book"/>
          <w:sz w:val="32"/>
          <w:szCs w:val="32"/>
        </w:rPr>
      </w:pPr>
    </w:p>
    <w:p w14:paraId="10092A5C" w14:textId="77777777" w:rsidR="009F7829" w:rsidRDefault="009F7829" w:rsidP="004E70CF">
      <w:pPr>
        <w:jc w:val="center"/>
        <w:rPr>
          <w:rFonts w:ascii="Franklin Gothic Book" w:hAnsi="Franklin Gothic Book"/>
          <w:b/>
          <w:bCs/>
          <w:sz w:val="32"/>
          <w:szCs w:val="32"/>
        </w:rPr>
      </w:pPr>
    </w:p>
    <w:p w14:paraId="14EB7DE6" w14:textId="77777777" w:rsidR="009F7829" w:rsidRDefault="009F7829" w:rsidP="004E70CF">
      <w:pPr>
        <w:jc w:val="center"/>
        <w:rPr>
          <w:rFonts w:ascii="Franklin Gothic Book" w:hAnsi="Franklin Gothic Book"/>
          <w:b/>
          <w:bCs/>
          <w:sz w:val="32"/>
          <w:szCs w:val="32"/>
        </w:rPr>
      </w:pPr>
    </w:p>
    <w:p w14:paraId="0A2AA144" w14:textId="77777777" w:rsidR="009F7829" w:rsidRDefault="009F7829" w:rsidP="004E70CF">
      <w:pPr>
        <w:jc w:val="center"/>
        <w:rPr>
          <w:rFonts w:ascii="Franklin Gothic Book" w:hAnsi="Franklin Gothic Book"/>
          <w:b/>
          <w:bCs/>
          <w:sz w:val="32"/>
          <w:szCs w:val="32"/>
        </w:rPr>
      </w:pPr>
    </w:p>
    <w:p w14:paraId="6D7A9D65" w14:textId="77777777" w:rsidR="009F7829" w:rsidRDefault="009F7829" w:rsidP="004E70CF">
      <w:pPr>
        <w:jc w:val="center"/>
        <w:rPr>
          <w:rFonts w:ascii="Franklin Gothic Book" w:hAnsi="Franklin Gothic Book"/>
          <w:b/>
          <w:bCs/>
          <w:sz w:val="32"/>
          <w:szCs w:val="32"/>
        </w:rPr>
      </w:pPr>
    </w:p>
    <w:p w14:paraId="3E0F540B" w14:textId="77777777" w:rsidR="009F7829" w:rsidRDefault="009F7829" w:rsidP="004E70CF">
      <w:pPr>
        <w:jc w:val="center"/>
        <w:rPr>
          <w:rFonts w:ascii="Franklin Gothic Book" w:hAnsi="Franklin Gothic Book"/>
          <w:b/>
          <w:bCs/>
          <w:sz w:val="32"/>
          <w:szCs w:val="32"/>
        </w:rPr>
      </w:pPr>
    </w:p>
    <w:p w14:paraId="4E8B8C93" w14:textId="77777777" w:rsidR="009F7829" w:rsidRDefault="009F7829" w:rsidP="004E70CF">
      <w:pPr>
        <w:jc w:val="center"/>
        <w:rPr>
          <w:rFonts w:ascii="Franklin Gothic Book" w:hAnsi="Franklin Gothic Book"/>
          <w:b/>
          <w:bCs/>
          <w:sz w:val="32"/>
          <w:szCs w:val="32"/>
        </w:rPr>
      </w:pPr>
    </w:p>
    <w:p w14:paraId="4CEEE459" w14:textId="77777777" w:rsidR="009F7829" w:rsidRDefault="009F7829" w:rsidP="004E70CF">
      <w:pPr>
        <w:jc w:val="center"/>
        <w:rPr>
          <w:rFonts w:ascii="Franklin Gothic Book" w:hAnsi="Franklin Gothic Book"/>
          <w:b/>
          <w:bCs/>
          <w:sz w:val="32"/>
          <w:szCs w:val="32"/>
        </w:rPr>
      </w:pPr>
    </w:p>
    <w:p w14:paraId="36E6F151" w14:textId="77777777" w:rsidR="009F7829" w:rsidRDefault="009F7829" w:rsidP="004E70CF">
      <w:pPr>
        <w:jc w:val="center"/>
        <w:rPr>
          <w:rFonts w:ascii="Franklin Gothic Book" w:hAnsi="Franklin Gothic Book"/>
          <w:b/>
          <w:bCs/>
          <w:sz w:val="32"/>
          <w:szCs w:val="32"/>
        </w:rPr>
      </w:pPr>
    </w:p>
    <w:p w14:paraId="0F0B11A4" w14:textId="77777777" w:rsidR="009F7829" w:rsidRDefault="009F7829" w:rsidP="004E70CF">
      <w:pPr>
        <w:jc w:val="center"/>
        <w:rPr>
          <w:rFonts w:ascii="Franklin Gothic Book" w:hAnsi="Franklin Gothic Book"/>
          <w:b/>
          <w:bCs/>
          <w:sz w:val="32"/>
          <w:szCs w:val="32"/>
        </w:rPr>
      </w:pPr>
    </w:p>
    <w:p w14:paraId="2DBF67F6" w14:textId="77777777" w:rsidR="009F7829" w:rsidRDefault="009F7829" w:rsidP="004E70CF">
      <w:pPr>
        <w:jc w:val="center"/>
        <w:rPr>
          <w:rFonts w:ascii="Franklin Gothic Book" w:hAnsi="Franklin Gothic Book"/>
          <w:b/>
          <w:bCs/>
          <w:sz w:val="32"/>
          <w:szCs w:val="32"/>
        </w:rPr>
      </w:pPr>
    </w:p>
    <w:p w14:paraId="36D027E2" w14:textId="36B08A89" w:rsidR="00B674B8" w:rsidRPr="00AC1B0E" w:rsidRDefault="00154C2F" w:rsidP="004E70CF">
      <w:pPr>
        <w:jc w:val="center"/>
        <w:rPr>
          <w:rFonts w:ascii="Franklin Gothic Book" w:hAnsi="Franklin Gothic Book"/>
          <w:b/>
          <w:bCs/>
          <w:sz w:val="32"/>
          <w:szCs w:val="32"/>
        </w:rPr>
      </w:pPr>
      <w:r w:rsidRPr="00AC1B0E">
        <w:rPr>
          <w:rFonts w:ascii="Franklin Gothic Book" w:hAnsi="Franklin Gothic Book"/>
          <w:b/>
          <w:bCs/>
          <w:sz w:val="32"/>
          <w:szCs w:val="32"/>
        </w:rPr>
        <w:lastRenderedPageBreak/>
        <w:t>Training</w:t>
      </w:r>
    </w:p>
    <w:p w14:paraId="57515B3E" w14:textId="0A68837E" w:rsidR="000E24B6" w:rsidRPr="00AC1B0E" w:rsidRDefault="004E70CF" w:rsidP="000E24B6">
      <w:pPr>
        <w:rPr>
          <w:rFonts w:ascii="Franklin Gothic Book" w:hAnsi="Franklin Gothic Book"/>
          <w:sz w:val="24"/>
          <w:szCs w:val="24"/>
        </w:rPr>
      </w:pPr>
      <w:r w:rsidRPr="00AC1B0E">
        <w:rPr>
          <w:rFonts w:ascii="Franklin Gothic Book" w:hAnsi="Franklin Gothic Book"/>
          <w:sz w:val="24"/>
          <w:szCs w:val="24"/>
          <w:highlight w:val="yellow"/>
        </w:rPr>
        <w:t>[</w:t>
      </w:r>
      <w:r w:rsidR="00384CB4" w:rsidRPr="00AC1B0E">
        <w:rPr>
          <w:rFonts w:ascii="Franklin Gothic Book" w:hAnsi="Franklin Gothic Book"/>
          <w:sz w:val="24"/>
          <w:szCs w:val="24"/>
          <w:highlight w:val="yellow"/>
        </w:rPr>
        <w:t>YOUR ORGANIZATION</w:t>
      </w:r>
      <w:r w:rsidRPr="00AC1B0E">
        <w:rPr>
          <w:rFonts w:ascii="Franklin Gothic Book" w:hAnsi="Franklin Gothic Book"/>
          <w:sz w:val="24"/>
          <w:szCs w:val="24"/>
          <w:highlight w:val="yellow"/>
        </w:rPr>
        <w:t>]</w:t>
      </w:r>
      <w:r w:rsidRPr="00AC1B0E">
        <w:rPr>
          <w:rFonts w:ascii="Franklin Gothic Book" w:hAnsi="Franklin Gothic Book"/>
          <w:sz w:val="24"/>
          <w:szCs w:val="24"/>
        </w:rPr>
        <w:t xml:space="preserve"> </w:t>
      </w:r>
      <w:r w:rsidR="002F2A12" w:rsidRPr="00AC1B0E">
        <w:rPr>
          <w:rFonts w:ascii="Franklin Gothic Book" w:hAnsi="Franklin Gothic Book"/>
          <w:sz w:val="24"/>
          <w:szCs w:val="24"/>
        </w:rPr>
        <w:t>is dedicated to ensuring employee protection.</w:t>
      </w:r>
      <w:r w:rsidR="00532940" w:rsidRPr="00AC1B0E">
        <w:rPr>
          <w:rFonts w:ascii="Franklin Gothic Book" w:hAnsi="Franklin Gothic Book"/>
          <w:sz w:val="24"/>
          <w:szCs w:val="24"/>
        </w:rPr>
        <w:t xml:space="preserve"> </w:t>
      </w:r>
      <w:r w:rsidR="002F2A12" w:rsidRPr="00AC1B0E">
        <w:rPr>
          <w:rFonts w:ascii="Franklin Gothic Book" w:hAnsi="Franklin Gothic Book"/>
          <w:sz w:val="24"/>
          <w:szCs w:val="24"/>
        </w:rPr>
        <w:t xml:space="preserve">This is done to ensure that employees </w:t>
      </w:r>
      <w:r w:rsidR="000E24B6" w:rsidRPr="00AC1B0E">
        <w:rPr>
          <w:rFonts w:ascii="Franklin Gothic Book" w:hAnsi="Franklin Gothic Book"/>
          <w:sz w:val="24"/>
          <w:szCs w:val="24"/>
        </w:rPr>
        <w:t>can</w:t>
      </w:r>
      <w:r w:rsidR="002F2A12" w:rsidRPr="00AC1B0E">
        <w:rPr>
          <w:rFonts w:ascii="Franklin Gothic Book" w:hAnsi="Franklin Gothic Book"/>
          <w:sz w:val="24"/>
          <w:szCs w:val="24"/>
        </w:rPr>
        <w:t xml:space="preserve"> return home to their families safely at the conclusion of their shifts. </w:t>
      </w:r>
      <w:r w:rsidR="000E24B6" w:rsidRPr="00AC1B0E">
        <w:rPr>
          <w:rFonts w:ascii="Franklin Gothic Book" w:hAnsi="Franklin Gothic Book"/>
          <w:sz w:val="24"/>
          <w:szCs w:val="24"/>
        </w:rPr>
        <w:t>To</w:t>
      </w:r>
      <w:r w:rsidR="002F2A12" w:rsidRPr="00AC1B0E">
        <w:rPr>
          <w:rFonts w:ascii="Franklin Gothic Book" w:hAnsi="Franklin Gothic Book"/>
          <w:sz w:val="24"/>
          <w:szCs w:val="24"/>
        </w:rPr>
        <w:t xml:space="preserve"> do that, employees must be effectively trained.</w:t>
      </w:r>
      <w:r w:rsidR="00532940" w:rsidRPr="00AC1B0E">
        <w:rPr>
          <w:rFonts w:ascii="Franklin Gothic Book" w:hAnsi="Franklin Gothic Book"/>
          <w:sz w:val="24"/>
          <w:szCs w:val="24"/>
        </w:rPr>
        <w:t xml:space="preserve"> </w:t>
      </w:r>
      <w:r w:rsidR="00CA30EB" w:rsidRPr="00AC1B0E">
        <w:rPr>
          <w:rFonts w:ascii="Franklin Gothic Book" w:hAnsi="Franklin Gothic Book"/>
          <w:sz w:val="24"/>
          <w:szCs w:val="24"/>
        </w:rPr>
        <w:t>Training will be accomplished as prescribed below:</w:t>
      </w:r>
    </w:p>
    <w:p w14:paraId="2E4C4A16" w14:textId="04DD2C2F" w:rsidR="000E24B6" w:rsidRPr="00AC1B0E" w:rsidRDefault="00CA30EB" w:rsidP="000E24B6">
      <w:pPr>
        <w:pStyle w:val="ListParagraph"/>
        <w:numPr>
          <w:ilvl w:val="0"/>
          <w:numId w:val="6"/>
        </w:numPr>
        <w:rPr>
          <w:rFonts w:ascii="Franklin Gothic Book" w:hAnsi="Franklin Gothic Book"/>
          <w:sz w:val="24"/>
          <w:szCs w:val="24"/>
        </w:rPr>
      </w:pPr>
      <w:r w:rsidRPr="00AC1B0E">
        <w:rPr>
          <w:rFonts w:ascii="Franklin Gothic Book" w:hAnsi="Franklin Gothic Book"/>
          <w:sz w:val="24"/>
          <w:szCs w:val="24"/>
        </w:rPr>
        <w:t xml:space="preserve">To all employees </w:t>
      </w:r>
      <w:r w:rsidR="001E79E8" w:rsidRPr="00AC1B0E">
        <w:rPr>
          <w:rFonts w:ascii="Franklin Gothic Book" w:hAnsi="Franklin Gothic Book"/>
          <w:sz w:val="24"/>
          <w:szCs w:val="24"/>
        </w:rPr>
        <w:t>initially</w:t>
      </w:r>
    </w:p>
    <w:p w14:paraId="03B0C7FF" w14:textId="7DCCDEB2" w:rsidR="000E24B6" w:rsidRPr="00AC1B0E" w:rsidRDefault="001E79E8" w:rsidP="000E24B6">
      <w:pPr>
        <w:pStyle w:val="ListParagraph"/>
        <w:numPr>
          <w:ilvl w:val="0"/>
          <w:numId w:val="6"/>
        </w:numPr>
        <w:rPr>
          <w:rFonts w:ascii="Franklin Gothic Book" w:hAnsi="Franklin Gothic Book"/>
          <w:sz w:val="24"/>
          <w:szCs w:val="24"/>
        </w:rPr>
      </w:pPr>
      <w:r w:rsidRPr="00AC1B0E">
        <w:rPr>
          <w:rFonts w:ascii="Franklin Gothic Book" w:hAnsi="Franklin Gothic Book"/>
          <w:sz w:val="24"/>
          <w:szCs w:val="24"/>
        </w:rPr>
        <w:t>To all employees who lack understanding of the policy</w:t>
      </w:r>
      <w:r w:rsidR="00454623">
        <w:rPr>
          <w:rFonts w:ascii="Franklin Gothic Book" w:hAnsi="Franklin Gothic Book"/>
          <w:sz w:val="24"/>
          <w:szCs w:val="24"/>
        </w:rPr>
        <w:t>; and</w:t>
      </w:r>
    </w:p>
    <w:p w14:paraId="1ACFD498" w14:textId="7A936D83" w:rsidR="00D03468" w:rsidRPr="00AC1B0E" w:rsidRDefault="001E79E8" w:rsidP="00D03468">
      <w:pPr>
        <w:pStyle w:val="ListParagraph"/>
        <w:numPr>
          <w:ilvl w:val="0"/>
          <w:numId w:val="6"/>
        </w:numPr>
        <w:rPr>
          <w:rFonts w:ascii="Franklin Gothic Book" w:hAnsi="Franklin Gothic Book"/>
          <w:sz w:val="24"/>
          <w:szCs w:val="24"/>
        </w:rPr>
      </w:pPr>
      <w:r w:rsidRPr="00AC1B0E">
        <w:rPr>
          <w:rFonts w:ascii="Franklin Gothic Book" w:hAnsi="Franklin Gothic Book"/>
          <w:sz w:val="24"/>
          <w:szCs w:val="24"/>
        </w:rPr>
        <w:t>To all new</w:t>
      </w:r>
      <w:r w:rsidR="004E70CF" w:rsidRPr="00AC1B0E">
        <w:rPr>
          <w:rFonts w:ascii="Franklin Gothic Book" w:hAnsi="Franklin Gothic Book"/>
          <w:sz w:val="24"/>
          <w:szCs w:val="24"/>
        </w:rPr>
        <w:t xml:space="preserve">ly </w:t>
      </w:r>
      <w:r w:rsidRPr="00AC1B0E">
        <w:rPr>
          <w:rFonts w:ascii="Franklin Gothic Book" w:hAnsi="Franklin Gothic Book"/>
          <w:sz w:val="24"/>
          <w:szCs w:val="24"/>
        </w:rPr>
        <w:t>hire</w:t>
      </w:r>
      <w:r w:rsidR="004E70CF" w:rsidRPr="00AC1B0E">
        <w:rPr>
          <w:rFonts w:ascii="Franklin Gothic Book" w:hAnsi="Franklin Gothic Book"/>
          <w:sz w:val="24"/>
          <w:szCs w:val="24"/>
        </w:rPr>
        <w:t>d employees</w:t>
      </w:r>
    </w:p>
    <w:p w14:paraId="47A970BA" w14:textId="57CD857D" w:rsidR="00D03468" w:rsidRDefault="00D03468" w:rsidP="00D03468">
      <w:pPr>
        <w:rPr>
          <w:rFonts w:ascii="Franklin Gothic Book" w:hAnsi="Franklin Gothic Book"/>
          <w:sz w:val="24"/>
          <w:szCs w:val="24"/>
        </w:rPr>
      </w:pPr>
      <w:r w:rsidRPr="00AC1B0E">
        <w:rPr>
          <w:rFonts w:ascii="Franklin Gothic Book" w:hAnsi="Franklin Gothic Book"/>
          <w:sz w:val="24"/>
          <w:szCs w:val="24"/>
        </w:rPr>
        <w:t>Training will cover the information as prescribed below:</w:t>
      </w:r>
    </w:p>
    <w:p w14:paraId="0286FE61" w14:textId="0FD98D48" w:rsidR="00935260" w:rsidRDefault="00935260" w:rsidP="00D03468">
      <w:pPr>
        <w:rPr>
          <w:rFonts w:ascii="Franklin Gothic Book" w:hAnsi="Franklin Gothic Book"/>
          <w:sz w:val="24"/>
          <w:szCs w:val="24"/>
        </w:rPr>
      </w:pPr>
    </w:p>
    <w:p w14:paraId="280DC5EC" w14:textId="06F0BF05" w:rsidR="00935260" w:rsidRDefault="00935260" w:rsidP="00935260">
      <w:pPr>
        <w:pStyle w:val="ListParagraph"/>
        <w:numPr>
          <w:ilvl w:val="0"/>
          <w:numId w:val="16"/>
        </w:numPr>
        <w:rPr>
          <w:rFonts w:ascii="Franklin Gothic Book" w:hAnsi="Franklin Gothic Book"/>
          <w:sz w:val="24"/>
          <w:szCs w:val="24"/>
        </w:rPr>
      </w:pPr>
      <w:r>
        <w:rPr>
          <w:rFonts w:ascii="Franklin Gothic Book" w:hAnsi="Franklin Gothic Book"/>
          <w:sz w:val="24"/>
          <w:szCs w:val="24"/>
        </w:rPr>
        <w:t>Requirements of the VOSH COVID-19 Standard</w:t>
      </w:r>
    </w:p>
    <w:p w14:paraId="5CDCDFBB" w14:textId="76234D16" w:rsidR="00935260" w:rsidRDefault="00935260" w:rsidP="00935260">
      <w:pPr>
        <w:pStyle w:val="ListParagraph"/>
        <w:numPr>
          <w:ilvl w:val="0"/>
          <w:numId w:val="16"/>
        </w:numPr>
        <w:rPr>
          <w:rFonts w:ascii="Franklin Gothic Book" w:hAnsi="Franklin Gothic Book"/>
          <w:sz w:val="24"/>
          <w:szCs w:val="24"/>
        </w:rPr>
      </w:pPr>
      <w:r>
        <w:rPr>
          <w:rFonts w:ascii="Franklin Gothic Book" w:hAnsi="Franklin Gothic Book"/>
          <w:sz w:val="24"/>
          <w:szCs w:val="24"/>
        </w:rPr>
        <w:t>Mandatory and non-mandatory CDC guidelines concerning COVID-19</w:t>
      </w:r>
    </w:p>
    <w:p w14:paraId="43513862" w14:textId="76D74A7B" w:rsidR="00935260" w:rsidRDefault="00935260" w:rsidP="00935260">
      <w:pPr>
        <w:pStyle w:val="ListParagraph"/>
        <w:numPr>
          <w:ilvl w:val="0"/>
          <w:numId w:val="16"/>
        </w:numPr>
        <w:rPr>
          <w:rFonts w:ascii="Franklin Gothic Book" w:hAnsi="Franklin Gothic Book"/>
          <w:sz w:val="24"/>
          <w:szCs w:val="24"/>
        </w:rPr>
      </w:pPr>
      <w:r>
        <w:rPr>
          <w:rFonts w:ascii="Franklin Gothic Book" w:hAnsi="Franklin Gothic Book"/>
          <w:sz w:val="24"/>
          <w:szCs w:val="24"/>
        </w:rPr>
        <w:t>Strategies to extend PPE usage during periods when supplies are not available</w:t>
      </w:r>
    </w:p>
    <w:p w14:paraId="3C513BFB" w14:textId="0FF202C7" w:rsidR="00935260" w:rsidRPr="00935260" w:rsidRDefault="00935260" w:rsidP="00935260">
      <w:pPr>
        <w:pStyle w:val="ListParagraph"/>
        <w:numPr>
          <w:ilvl w:val="0"/>
          <w:numId w:val="16"/>
        </w:numPr>
        <w:rPr>
          <w:rFonts w:ascii="Franklin Gothic Book" w:hAnsi="Franklin Gothic Book"/>
          <w:sz w:val="24"/>
          <w:szCs w:val="24"/>
        </w:rPr>
      </w:pPr>
      <w:r>
        <w:rPr>
          <w:rFonts w:ascii="Franklin Gothic Book" w:hAnsi="Franklin Gothic Book"/>
          <w:sz w:val="24"/>
          <w:szCs w:val="24"/>
        </w:rPr>
        <w:t>Heat-related illness prevention</w:t>
      </w:r>
    </w:p>
    <w:p w14:paraId="31B1D8CA" w14:textId="5B153635" w:rsidR="00D03468" w:rsidRPr="00AC1B0E" w:rsidRDefault="00D03468" w:rsidP="000E24B6">
      <w:pPr>
        <w:pStyle w:val="ListParagraph"/>
        <w:numPr>
          <w:ilvl w:val="0"/>
          <w:numId w:val="7"/>
        </w:numPr>
        <w:rPr>
          <w:rFonts w:ascii="Franklin Gothic Book" w:hAnsi="Franklin Gothic Book"/>
          <w:sz w:val="24"/>
          <w:szCs w:val="24"/>
        </w:rPr>
      </w:pPr>
      <w:r w:rsidRPr="00AC1B0E">
        <w:rPr>
          <w:rFonts w:ascii="Franklin Gothic Book" w:hAnsi="Franklin Gothic Book"/>
          <w:sz w:val="24"/>
          <w:szCs w:val="24"/>
        </w:rPr>
        <w:t xml:space="preserve">COVID-19 </w:t>
      </w:r>
      <w:r w:rsidR="00A8401B" w:rsidRPr="00AC1B0E">
        <w:rPr>
          <w:rFonts w:ascii="Franklin Gothic Book" w:hAnsi="Franklin Gothic Book"/>
          <w:sz w:val="24"/>
          <w:szCs w:val="24"/>
        </w:rPr>
        <w:t>signs and symptoms</w:t>
      </w:r>
      <w:r w:rsidR="00935260">
        <w:rPr>
          <w:rFonts w:ascii="Franklin Gothic Book" w:hAnsi="Franklin Gothic Book"/>
          <w:sz w:val="24"/>
          <w:szCs w:val="24"/>
        </w:rPr>
        <w:t>, transmission characteristics and risk factors</w:t>
      </w:r>
    </w:p>
    <w:p w14:paraId="60E22755" w14:textId="2731DCA8" w:rsidR="00A8401B" w:rsidRPr="00AC1B0E" w:rsidRDefault="00A8401B" w:rsidP="000E24B6">
      <w:pPr>
        <w:pStyle w:val="ListParagraph"/>
        <w:numPr>
          <w:ilvl w:val="0"/>
          <w:numId w:val="7"/>
        </w:numPr>
        <w:rPr>
          <w:rFonts w:ascii="Franklin Gothic Book" w:hAnsi="Franklin Gothic Book"/>
          <w:sz w:val="24"/>
          <w:szCs w:val="24"/>
        </w:rPr>
      </w:pPr>
      <w:r w:rsidRPr="00AC1B0E">
        <w:rPr>
          <w:rFonts w:ascii="Franklin Gothic Book" w:hAnsi="Franklin Gothic Book"/>
          <w:sz w:val="24"/>
          <w:szCs w:val="24"/>
        </w:rPr>
        <w:t>Self-monitoring for signs and symptoms</w:t>
      </w:r>
    </w:p>
    <w:p w14:paraId="3EEAD80C" w14:textId="473F1AF1" w:rsidR="00A8401B" w:rsidRPr="00AC1B0E" w:rsidRDefault="00A8401B" w:rsidP="000E24B6">
      <w:pPr>
        <w:pStyle w:val="ListParagraph"/>
        <w:numPr>
          <w:ilvl w:val="0"/>
          <w:numId w:val="7"/>
        </w:numPr>
        <w:rPr>
          <w:rFonts w:ascii="Franklin Gothic Book" w:hAnsi="Franklin Gothic Book"/>
          <w:sz w:val="24"/>
          <w:szCs w:val="24"/>
        </w:rPr>
      </w:pPr>
      <w:r w:rsidRPr="00AC1B0E">
        <w:rPr>
          <w:rFonts w:ascii="Franklin Gothic Book" w:hAnsi="Franklin Gothic Book"/>
          <w:sz w:val="24"/>
          <w:szCs w:val="24"/>
        </w:rPr>
        <w:t>Employer responsibilities and return to work policy</w:t>
      </w:r>
    </w:p>
    <w:p w14:paraId="5AF97BD2" w14:textId="4D983472" w:rsidR="00A8401B" w:rsidRPr="00AC1B0E" w:rsidRDefault="00235C68" w:rsidP="000E24B6">
      <w:pPr>
        <w:pStyle w:val="ListParagraph"/>
        <w:numPr>
          <w:ilvl w:val="0"/>
          <w:numId w:val="7"/>
        </w:numPr>
        <w:rPr>
          <w:rFonts w:ascii="Franklin Gothic Book" w:hAnsi="Franklin Gothic Book"/>
          <w:sz w:val="24"/>
          <w:szCs w:val="24"/>
        </w:rPr>
      </w:pPr>
      <w:r w:rsidRPr="00AC1B0E">
        <w:rPr>
          <w:rFonts w:ascii="Franklin Gothic Book" w:hAnsi="Franklin Gothic Book"/>
          <w:sz w:val="24"/>
          <w:szCs w:val="24"/>
        </w:rPr>
        <w:t xml:space="preserve">Cleaning and disinfecting </w:t>
      </w:r>
    </w:p>
    <w:p w14:paraId="18AC7524" w14:textId="52615486" w:rsidR="005730C7" w:rsidRDefault="00235C68" w:rsidP="005730C7">
      <w:pPr>
        <w:pStyle w:val="ListParagraph"/>
        <w:numPr>
          <w:ilvl w:val="0"/>
          <w:numId w:val="7"/>
        </w:numPr>
        <w:rPr>
          <w:rFonts w:ascii="Franklin Gothic Book" w:hAnsi="Franklin Gothic Book"/>
          <w:sz w:val="24"/>
          <w:szCs w:val="24"/>
        </w:rPr>
      </w:pPr>
      <w:r w:rsidRPr="00AC1B0E">
        <w:rPr>
          <w:rFonts w:ascii="Franklin Gothic Book" w:hAnsi="Franklin Gothic Book"/>
          <w:sz w:val="24"/>
          <w:szCs w:val="24"/>
        </w:rPr>
        <w:t>Specific COVID-19 analysis for employee jobs</w:t>
      </w:r>
    </w:p>
    <w:p w14:paraId="7AF47669" w14:textId="27EC859E" w:rsidR="00935260" w:rsidRPr="00AC1B0E" w:rsidRDefault="009F7829" w:rsidP="005730C7">
      <w:pPr>
        <w:pStyle w:val="ListParagraph"/>
        <w:numPr>
          <w:ilvl w:val="0"/>
          <w:numId w:val="7"/>
        </w:numPr>
        <w:rPr>
          <w:rFonts w:ascii="Franklin Gothic Book" w:hAnsi="Franklin Gothic Book"/>
          <w:sz w:val="24"/>
          <w:szCs w:val="24"/>
        </w:rPr>
      </w:pPr>
      <w:r>
        <w:rPr>
          <w:rFonts w:ascii="Franklin Gothic Book" w:hAnsi="Franklin Gothic Book"/>
          <w:sz w:val="24"/>
          <w:szCs w:val="24"/>
        </w:rPr>
        <w:t>Non-discrimination policy for whistleblower protection for employees</w:t>
      </w:r>
    </w:p>
    <w:p w14:paraId="671A11F0" w14:textId="2E9F0139" w:rsidR="00235C68" w:rsidRPr="00AC1B0E" w:rsidRDefault="004E70CF" w:rsidP="005730C7">
      <w:pPr>
        <w:pStyle w:val="ListParagraph"/>
        <w:numPr>
          <w:ilvl w:val="0"/>
          <w:numId w:val="7"/>
        </w:numPr>
        <w:rPr>
          <w:rFonts w:ascii="Franklin Gothic Book" w:hAnsi="Franklin Gothic Book"/>
          <w:sz w:val="24"/>
          <w:szCs w:val="24"/>
        </w:rPr>
      </w:pPr>
      <w:r w:rsidRPr="00AC1B0E">
        <w:rPr>
          <w:rFonts w:ascii="Franklin Gothic Book" w:hAnsi="Franklin Gothic Book"/>
          <w:sz w:val="24"/>
          <w:szCs w:val="24"/>
          <w:highlight w:val="yellow"/>
        </w:rPr>
        <w:t>[</w:t>
      </w:r>
      <w:r w:rsidR="00384CB4" w:rsidRPr="00AC1B0E">
        <w:rPr>
          <w:rFonts w:ascii="Franklin Gothic Book" w:hAnsi="Franklin Gothic Book"/>
          <w:sz w:val="24"/>
          <w:szCs w:val="24"/>
          <w:highlight w:val="yellow"/>
        </w:rPr>
        <w:t>YOUR ORGANIZATION</w:t>
      </w:r>
      <w:r w:rsidRPr="00AC1B0E">
        <w:rPr>
          <w:rFonts w:ascii="Franklin Gothic Book" w:hAnsi="Franklin Gothic Book"/>
          <w:sz w:val="24"/>
          <w:szCs w:val="24"/>
          <w:highlight w:val="yellow"/>
        </w:rPr>
        <w:t>]</w:t>
      </w:r>
      <w:r w:rsidRPr="00AC1B0E">
        <w:rPr>
          <w:rFonts w:ascii="Franklin Gothic Book" w:hAnsi="Franklin Gothic Book"/>
          <w:sz w:val="24"/>
          <w:szCs w:val="24"/>
        </w:rPr>
        <w:t xml:space="preserve"> </w:t>
      </w:r>
      <w:r w:rsidR="008D437F" w:rsidRPr="00AC1B0E">
        <w:rPr>
          <w:rFonts w:ascii="Franklin Gothic Book" w:hAnsi="Franklin Gothic Book"/>
          <w:sz w:val="24"/>
          <w:szCs w:val="24"/>
        </w:rPr>
        <w:t xml:space="preserve">enforcement </w:t>
      </w:r>
      <w:proofErr w:type="gramStart"/>
      <w:r w:rsidR="008D437F" w:rsidRPr="00AC1B0E">
        <w:rPr>
          <w:rFonts w:ascii="Franklin Gothic Book" w:hAnsi="Franklin Gothic Book"/>
          <w:sz w:val="24"/>
          <w:szCs w:val="24"/>
        </w:rPr>
        <w:t>policy</w:t>
      </w:r>
      <w:r w:rsidR="00C9123D" w:rsidRPr="00AC1B0E">
        <w:rPr>
          <w:rFonts w:ascii="Franklin Gothic Book" w:hAnsi="Franklin Gothic Book"/>
          <w:sz w:val="24"/>
          <w:szCs w:val="24"/>
        </w:rPr>
        <w:t xml:space="preserve"> </w:t>
      </w:r>
      <w:r w:rsidR="00454623">
        <w:rPr>
          <w:rFonts w:ascii="Franklin Gothic Book" w:hAnsi="Franklin Gothic Book"/>
          <w:sz w:val="24"/>
          <w:szCs w:val="24"/>
        </w:rPr>
        <w:t>;</w:t>
      </w:r>
      <w:proofErr w:type="gramEnd"/>
      <w:r w:rsidR="00454623">
        <w:rPr>
          <w:rFonts w:ascii="Franklin Gothic Book" w:hAnsi="Franklin Gothic Book"/>
          <w:sz w:val="24"/>
          <w:szCs w:val="24"/>
        </w:rPr>
        <w:t xml:space="preserve"> and</w:t>
      </w:r>
    </w:p>
    <w:p w14:paraId="7B8D00EE" w14:textId="1248D95D" w:rsidR="008D437F" w:rsidRPr="00AC1B0E" w:rsidRDefault="008D437F" w:rsidP="000E24B6">
      <w:pPr>
        <w:pStyle w:val="ListParagraph"/>
        <w:numPr>
          <w:ilvl w:val="0"/>
          <w:numId w:val="7"/>
        </w:numPr>
        <w:rPr>
          <w:rFonts w:ascii="Franklin Gothic Book" w:hAnsi="Franklin Gothic Book"/>
          <w:sz w:val="24"/>
          <w:szCs w:val="24"/>
        </w:rPr>
      </w:pPr>
      <w:r w:rsidRPr="00AC1B0E">
        <w:rPr>
          <w:rFonts w:ascii="Franklin Gothic Book" w:hAnsi="Franklin Gothic Book"/>
          <w:sz w:val="24"/>
          <w:szCs w:val="24"/>
        </w:rPr>
        <w:t>Allow for questions and answers</w:t>
      </w:r>
    </w:p>
    <w:p w14:paraId="0FC78FDE" w14:textId="73145D77" w:rsidR="00532940" w:rsidRPr="00AC1B0E" w:rsidRDefault="00532940">
      <w:pPr>
        <w:rPr>
          <w:rFonts w:ascii="Franklin Gothic Book" w:hAnsi="Franklin Gothic Book"/>
          <w:sz w:val="24"/>
          <w:szCs w:val="24"/>
        </w:rPr>
      </w:pPr>
      <w:r w:rsidRPr="00AC1B0E">
        <w:rPr>
          <w:rFonts w:ascii="Franklin Gothic Book" w:hAnsi="Franklin Gothic Book"/>
          <w:sz w:val="24"/>
          <w:szCs w:val="24"/>
        </w:rPr>
        <w:br w:type="page"/>
      </w:r>
    </w:p>
    <w:p w14:paraId="722BC6CA" w14:textId="33F4C8A3" w:rsidR="008D437F" w:rsidRPr="00AC1B0E" w:rsidRDefault="008D437F" w:rsidP="004E70CF">
      <w:pPr>
        <w:jc w:val="center"/>
        <w:rPr>
          <w:rFonts w:ascii="Franklin Gothic Book" w:hAnsi="Franklin Gothic Book"/>
          <w:b/>
          <w:bCs/>
          <w:sz w:val="32"/>
          <w:szCs w:val="32"/>
        </w:rPr>
      </w:pPr>
      <w:r w:rsidRPr="00AC1B0E">
        <w:rPr>
          <w:rFonts w:ascii="Franklin Gothic Book" w:hAnsi="Franklin Gothic Book"/>
          <w:b/>
          <w:bCs/>
          <w:sz w:val="32"/>
          <w:szCs w:val="32"/>
        </w:rPr>
        <w:lastRenderedPageBreak/>
        <w:t>Responsible Party</w:t>
      </w:r>
    </w:p>
    <w:p w14:paraId="2C9E3BF3" w14:textId="69DEE79F" w:rsidR="00B674B8" w:rsidRPr="00AC1B0E" w:rsidRDefault="00532940" w:rsidP="0009628C">
      <w:pPr>
        <w:rPr>
          <w:rFonts w:ascii="Franklin Gothic Book" w:hAnsi="Franklin Gothic Book"/>
          <w:sz w:val="32"/>
          <w:szCs w:val="32"/>
        </w:rPr>
      </w:pPr>
      <w:r w:rsidRPr="00AC1B0E">
        <w:rPr>
          <w:rFonts w:ascii="Franklin Gothic Book" w:hAnsi="Franklin Gothic Book"/>
          <w:sz w:val="24"/>
          <w:szCs w:val="24"/>
          <w:highlight w:val="yellow"/>
        </w:rPr>
        <w:t>[</w:t>
      </w:r>
      <w:r w:rsidR="00384CB4" w:rsidRPr="00AC1B0E">
        <w:rPr>
          <w:rFonts w:ascii="Franklin Gothic Book" w:hAnsi="Franklin Gothic Book"/>
          <w:sz w:val="24"/>
          <w:szCs w:val="24"/>
          <w:highlight w:val="yellow"/>
        </w:rPr>
        <w:t>YOUR ORGANIZATION</w:t>
      </w:r>
      <w:r w:rsidRPr="00AC1B0E">
        <w:rPr>
          <w:rFonts w:ascii="Franklin Gothic Book" w:hAnsi="Franklin Gothic Book"/>
          <w:sz w:val="24"/>
          <w:szCs w:val="24"/>
          <w:highlight w:val="yellow"/>
          <w:u w:val="single"/>
        </w:rPr>
        <w:t>]</w:t>
      </w:r>
      <w:r w:rsidR="008D437F" w:rsidRPr="00AC1B0E">
        <w:rPr>
          <w:rFonts w:ascii="Franklin Gothic Book" w:hAnsi="Franklin Gothic Book"/>
          <w:sz w:val="24"/>
          <w:szCs w:val="24"/>
        </w:rPr>
        <w:t xml:space="preserve"> </w:t>
      </w:r>
      <w:r w:rsidR="00DA4B1C" w:rsidRPr="00AC1B0E">
        <w:rPr>
          <w:rFonts w:ascii="Franklin Gothic Book" w:hAnsi="Franklin Gothic Book"/>
          <w:sz w:val="24"/>
          <w:szCs w:val="24"/>
        </w:rPr>
        <w:t xml:space="preserve">has developed this policy based on the </w:t>
      </w:r>
      <w:r w:rsidR="007067E2" w:rsidRPr="00AC1B0E">
        <w:rPr>
          <w:rFonts w:ascii="Franklin Gothic Book" w:hAnsi="Franklin Gothic Book"/>
          <w:sz w:val="24"/>
          <w:szCs w:val="24"/>
        </w:rPr>
        <w:t>Permanent</w:t>
      </w:r>
      <w:r w:rsidR="00DA4B1C" w:rsidRPr="00AC1B0E">
        <w:rPr>
          <w:rFonts w:ascii="Franklin Gothic Book" w:hAnsi="Franklin Gothic Book"/>
          <w:sz w:val="24"/>
          <w:szCs w:val="24"/>
        </w:rPr>
        <w:t xml:space="preserve"> 16 VAC 25-220 Standard</w:t>
      </w:r>
      <w:r w:rsidR="00C54F99" w:rsidRPr="00AC1B0E">
        <w:rPr>
          <w:rFonts w:ascii="Franklin Gothic Book" w:hAnsi="Franklin Gothic Book"/>
          <w:sz w:val="24"/>
          <w:szCs w:val="24"/>
        </w:rPr>
        <w:t xml:space="preserve"> developed by the Virginia DOLI.</w:t>
      </w:r>
      <w:r w:rsidRPr="00AC1B0E">
        <w:rPr>
          <w:rFonts w:ascii="Franklin Gothic Book" w:hAnsi="Franklin Gothic Book"/>
          <w:sz w:val="24"/>
          <w:szCs w:val="24"/>
        </w:rPr>
        <w:t xml:space="preserve"> </w:t>
      </w:r>
      <w:r w:rsidR="00C54F99" w:rsidRPr="00AC1B0E">
        <w:rPr>
          <w:rFonts w:ascii="Franklin Gothic Book" w:hAnsi="Franklin Gothic Book"/>
          <w:sz w:val="24"/>
          <w:szCs w:val="24"/>
        </w:rPr>
        <w:t xml:space="preserve">This policy is designed to be in place through </w:t>
      </w:r>
      <w:r w:rsidR="007067E2" w:rsidRPr="00AC1B0E">
        <w:rPr>
          <w:rFonts w:ascii="Franklin Gothic Book" w:hAnsi="Franklin Gothic Book"/>
          <w:sz w:val="24"/>
          <w:szCs w:val="24"/>
        </w:rPr>
        <w:t xml:space="preserve">until </w:t>
      </w:r>
      <w:r w:rsidR="0019767D" w:rsidRPr="00AC1B0E">
        <w:rPr>
          <w:rFonts w:ascii="Franklin Gothic Book" w:hAnsi="Franklin Gothic Book"/>
          <w:sz w:val="24"/>
          <w:szCs w:val="24"/>
        </w:rPr>
        <w:t>otherwise indicated by the Virginia DOLI</w:t>
      </w:r>
      <w:r w:rsidR="00BA2DE9" w:rsidRPr="00AC1B0E">
        <w:rPr>
          <w:rFonts w:ascii="Franklin Gothic Book" w:hAnsi="Franklin Gothic Book"/>
          <w:sz w:val="24"/>
          <w:szCs w:val="24"/>
        </w:rPr>
        <w:t xml:space="preserve">; however, this policy may be continued </w:t>
      </w:r>
      <w:r w:rsidRPr="00AC1B0E">
        <w:rPr>
          <w:rFonts w:ascii="Franklin Gothic Book" w:hAnsi="Franklin Gothic Book"/>
          <w:sz w:val="24"/>
          <w:szCs w:val="24"/>
        </w:rPr>
        <w:t xml:space="preserve">by </w:t>
      </w:r>
      <w:r w:rsidRPr="00AC1B0E">
        <w:rPr>
          <w:rFonts w:ascii="Franklin Gothic Book" w:hAnsi="Franklin Gothic Book"/>
          <w:sz w:val="24"/>
          <w:szCs w:val="24"/>
          <w:highlight w:val="yellow"/>
        </w:rPr>
        <w:t>[</w:t>
      </w:r>
      <w:r w:rsidR="00384CB4" w:rsidRPr="00AC1B0E">
        <w:rPr>
          <w:rFonts w:ascii="Franklin Gothic Book" w:hAnsi="Franklin Gothic Book"/>
          <w:sz w:val="24"/>
          <w:szCs w:val="24"/>
          <w:highlight w:val="yellow"/>
        </w:rPr>
        <w:t>YOUR ORGANIZATION</w:t>
      </w:r>
      <w:r w:rsidRPr="00AC1B0E">
        <w:rPr>
          <w:rFonts w:ascii="Franklin Gothic Book" w:hAnsi="Franklin Gothic Book"/>
          <w:sz w:val="24"/>
          <w:szCs w:val="24"/>
          <w:highlight w:val="yellow"/>
        </w:rPr>
        <w:t>]</w:t>
      </w:r>
      <w:r w:rsidRPr="00AC1B0E">
        <w:rPr>
          <w:rFonts w:ascii="Franklin Gothic Book" w:hAnsi="Franklin Gothic Book"/>
          <w:sz w:val="24"/>
          <w:szCs w:val="24"/>
        </w:rPr>
        <w:t xml:space="preserve"> </w:t>
      </w:r>
      <w:r w:rsidR="00BA2DE9" w:rsidRPr="00AC1B0E">
        <w:rPr>
          <w:rFonts w:ascii="Franklin Gothic Book" w:hAnsi="Franklin Gothic Book"/>
          <w:sz w:val="24"/>
          <w:szCs w:val="24"/>
        </w:rPr>
        <w:t xml:space="preserve">based on </w:t>
      </w:r>
      <w:r w:rsidR="00454623">
        <w:rPr>
          <w:rFonts w:ascii="Franklin Gothic Book" w:hAnsi="Franklin Gothic Book"/>
          <w:sz w:val="24"/>
          <w:szCs w:val="24"/>
        </w:rPr>
        <w:t>f</w:t>
      </w:r>
      <w:r w:rsidR="00BA2DE9" w:rsidRPr="00AC1B0E">
        <w:rPr>
          <w:rFonts w:ascii="Franklin Gothic Book" w:hAnsi="Franklin Gothic Book"/>
          <w:sz w:val="24"/>
          <w:szCs w:val="24"/>
        </w:rPr>
        <w:t xml:space="preserve">ederal, </w:t>
      </w:r>
      <w:r w:rsidR="00454623">
        <w:rPr>
          <w:rFonts w:ascii="Franklin Gothic Book" w:hAnsi="Franklin Gothic Book"/>
          <w:sz w:val="24"/>
          <w:szCs w:val="24"/>
        </w:rPr>
        <w:t>s</w:t>
      </w:r>
      <w:r w:rsidR="00BA2DE9" w:rsidRPr="00AC1B0E">
        <w:rPr>
          <w:rFonts w:ascii="Franklin Gothic Book" w:hAnsi="Franklin Gothic Book"/>
          <w:sz w:val="24"/>
          <w:szCs w:val="24"/>
        </w:rPr>
        <w:t>tate, or local guidelines.</w:t>
      </w:r>
      <w:r w:rsidRPr="00AC1B0E">
        <w:rPr>
          <w:rFonts w:ascii="Franklin Gothic Book" w:hAnsi="Franklin Gothic Book"/>
          <w:sz w:val="24"/>
          <w:szCs w:val="24"/>
        </w:rPr>
        <w:t xml:space="preserve"> </w:t>
      </w:r>
      <w:r w:rsidR="00E939B4" w:rsidRPr="00AC1B0E">
        <w:rPr>
          <w:rFonts w:ascii="Franklin Gothic Book" w:hAnsi="Franklin Gothic Book"/>
          <w:sz w:val="24"/>
          <w:szCs w:val="24"/>
        </w:rPr>
        <w:t xml:space="preserve">The </w:t>
      </w:r>
      <w:r w:rsidRPr="00AC1B0E">
        <w:rPr>
          <w:rFonts w:ascii="Franklin Gothic Book" w:hAnsi="Franklin Gothic Book"/>
          <w:sz w:val="24"/>
          <w:szCs w:val="24"/>
          <w:highlight w:val="yellow"/>
        </w:rPr>
        <w:t>[</w:t>
      </w:r>
      <w:r w:rsidR="00384CB4" w:rsidRPr="00AC1B0E">
        <w:rPr>
          <w:rFonts w:ascii="Franklin Gothic Book" w:hAnsi="Franklin Gothic Book"/>
          <w:sz w:val="24"/>
          <w:szCs w:val="24"/>
          <w:highlight w:val="yellow"/>
        </w:rPr>
        <w:t>YOUR ORGANIZATION</w:t>
      </w:r>
      <w:r w:rsidRPr="00AC1B0E">
        <w:rPr>
          <w:rFonts w:ascii="Franklin Gothic Book" w:hAnsi="Franklin Gothic Book"/>
          <w:sz w:val="24"/>
          <w:szCs w:val="24"/>
          <w:highlight w:val="yellow"/>
        </w:rPr>
        <w:t>]</w:t>
      </w:r>
      <w:r w:rsidRPr="00AC1B0E">
        <w:rPr>
          <w:rFonts w:ascii="Franklin Gothic Book" w:hAnsi="Franklin Gothic Book"/>
          <w:sz w:val="24"/>
          <w:szCs w:val="24"/>
        </w:rPr>
        <w:t xml:space="preserve"> </w:t>
      </w:r>
      <w:r w:rsidR="00E939B4" w:rsidRPr="00AC1B0E">
        <w:rPr>
          <w:rFonts w:ascii="Franklin Gothic Book" w:hAnsi="Franklin Gothic Book"/>
          <w:sz w:val="24"/>
          <w:szCs w:val="24"/>
        </w:rPr>
        <w:t>(</w:t>
      </w:r>
      <w:r w:rsidR="00661377">
        <w:rPr>
          <w:rFonts w:ascii="Franklin Gothic Book" w:hAnsi="Franklin Gothic Book"/>
          <w:sz w:val="24"/>
          <w:szCs w:val="24"/>
        </w:rPr>
        <w:t>d</w:t>
      </w:r>
      <w:r w:rsidR="00E939B4" w:rsidRPr="00AC1B0E">
        <w:rPr>
          <w:rFonts w:ascii="Franklin Gothic Book" w:hAnsi="Franklin Gothic Book"/>
          <w:sz w:val="24"/>
          <w:szCs w:val="24"/>
        </w:rPr>
        <w:t>epartment/</w:t>
      </w:r>
      <w:r w:rsidR="00661377">
        <w:rPr>
          <w:rFonts w:ascii="Franklin Gothic Book" w:hAnsi="Franklin Gothic Book"/>
          <w:sz w:val="24"/>
          <w:szCs w:val="24"/>
        </w:rPr>
        <w:t>p</w:t>
      </w:r>
      <w:r w:rsidR="00E939B4" w:rsidRPr="00AC1B0E">
        <w:rPr>
          <w:rFonts w:ascii="Franklin Gothic Book" w:hAnsi="Franklin Gothic Book"/>
          <w:sz w:val="24"/>
          <w:szCs w:val="24"/>
        </w:rPr>
        <w:t xml:space="preserve">erson (i.e. </w:t>
      </w:r>
      <w:r w:rsidR="00661377">
        <w:rPr>
          <w:rFonts w:ascii="Franklin Gothic Book" w:hAnsi="Franklin Gothic Book"/>
          <w:sz w:val="24"/>
          <w:szCs w:val="24"/>
        </w:rPr>
        <w:t>h</w:t>
      </w:r>
      <w:r w:rsidRPr="00AC1B0E">
        <w:rPr>
          <w:rFonts w:ascii="Franklin Gothic Book" w:hAnsi="Franklin Gothic Book"/>
          <w:sz w:val="24"/>
          <w:szCs w:val="24"/>
        </w:rPr>
        <w:t xml:space="preserve">uman </w:t>
      </w:r>
      <w:r w:rsidR="00661377">
        <w:rPr>
          <w:rFonts w:ascii="Franklin Gothic Book" w:hAnsi="Franklin Gothic Book"/>
          <w:sz w:val="24"/>
          <w:szCs w:val="24"/>
        </w:rPr>
        <w:t>r</w:t>
      </w:r>
      <w:r w:rsidRPr="00AC1B0E">
        <w:rPr>
          <w:rFonts w:ascii="Franklin Gothic Book" w:hAnsi="Franklin Gothic Book"/>
          <w:sz w:val="24"/>
          <w:szCs w:val="24"/>
        </w:rPr>
        <w:t>esources</w:t>
      </w:r>
      <w:r w:rsidR="00E939B4" w:rsidRPr="00AC1B0E">
        <w:rPr>
          <w:rFonts w:ascii="Franklin Gothic Book" w:hAnsi="Franklin Gothic Book"/>
          <w:sz w:val="24"/>
          <w:szCs w:val="24"/>
        </w:rPr>
        <w:t xml:space="preserve"> </w:t>
      </w:r>
      <w:r w:rsidR="00661377">
        <w:rPr>
          <w:rFonts w:ascii="Franklin Gothic Book" w:hAnsi="Franklin Gothic Book"/>
          <w:sz w:val="24"/>
          <w:szCs w:val="24"/>
        </w:rPr>
        <w:t>o</w:t>
      </w:r>
      <w:r w:rsidR="00E939B4" w:rsidRPr="00AC1B0E">
        <w:rPr>
          <w:rFonts w:ascii="Franklin Gothic Book" w:hAnsi="Franklin Gothic Book"/>
          <w:sz w:val="24"/>
          <w:szCs w:val="24"/>
        </w:rPr>
        <w:t xml:space="preserve">ffice) is responsible to ensure the adoption, dissemination, and enforcement of this policy for the safety and health of the employees of </w:t>
      </w:r>
      <w:r w:rsidRPr="00AC1B0E">
        <w:rPr>
          <w:rFonts w:ascii="Franklin Gothic Book" w:hAnsi="Franklin Gothic Book"/>
          <w:sz w:val="24"/>
          <w:szCs w:val="24"/>
          <w:highlight w:val="yellow"/>
        </w:rPr>
        <w:t>[</w:t>
      </w:r>
      <w:r w:rsidR="00384CB4" w:rsidRPr="00AC1B0E">
        <w:rPr>
          <w:rFonts w:ascii="Franklin Gothic Book" w:hAnsi="Franklin Gothic Book"/>
          <w:sz w:val="24"/>
          <w:szCs w:val="24"/>
          <w:highlight w:val="yellow"/>
        </w:rPr>
        <w:t>YOUR ORGANIZATION</w:t>
      </w:r>
      <w:r w:rsidRPr="00AC1B0E">
        <w:rPr>
          <w:rFonts w:ascii="Franklin Gothic Book" w:hAnsi="Franklin Gothic Book"/>
          <w:sz w:val="24"/>
          <w:szCs w:val="24"/>
          <w:highlight w:val="yellow"/>
        </w:rPr>
        <w:t>]</w:t>
      </w:r>
      <w:r w:rsidR="00E939B4" w:rsidRPr="00AC1B0E">
        <w:rPr>
          <w:rFonts w:ascii="Franklin Gothic Book" w:hAnsi="Franklin Gothic Book"/>
          <w:sz w:val="24"/>
          <w:szCs w:val="24"/>
        </w:rPr>
        <w:t>.</w:t>
      </w:r>
    </w:p>
    <w:p w14:paraId="27E93975" w14:textId="394DF613" w:rsidR="00B674B8" w:rsidRPr="00AC1B0E" w:rsidRDefault="00B674B8" w:rsidP="00B674B8">
      <w:pPr>
        <w:jc w:val="center"/>
        <w:rPr>
          <w:rFonts w:ascii="Franklin Gothic Book" w:hAnsi="Franklin Gothic Book"/>
          <w:sz w:val="32"/>
          <w:szCs w:val="32"/>
        </w:rPr>
      </w:pPr>
    </w:p>
    <w:p w14:paraId="7EE6160F" w14:textId="5BE93183" w:rsidR="00B674B8" w:rsidRPr="00AC1B0E" w:rsidRDefault="00B674B8" w:rsidP="00B674B8">
      <w:pPr>
        <w:jc w:val="center"/>
        <w:rPr>
          <w:rFonts w:ascii="Franklin Gothic Book" w:hAnsi="Franklin Gothic Book"/>
          <w:sz w:val="32"/>
          <w:szCs w:val="32"/>
        </w:rPr>
      </w:pPr>
    </w:p>
    <w:p w14:paraId="568690E7" w14:textId="770EF94E" w:rsidR="00B674B8" w:rsidRPr="00AC1B0E" w:rsidRDefault="00B674B8" w:rsidP="00B674B8">
      <w:pPr>
        <w:rPr>
          <w:rFonts w:ascii="Franklin Gothic Book" w:hAnsi="Franklin Gothic Book"/>
          <w:sz w:val="32"/>
          <w:szCs w:val="32"/>
        </w:rPr>
      </w:pPr>
    </w:p>
    <w:sectPr w:rsidR="00B674B8" w:rsidRPr="00AC1B0E">
      <w:footerReference w:type="defaul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Vinny Gallo" w:date="2021-01-22T00:52:00Z" w:initials="VG">
    <w:p w14:paraId="6C4A651E" w14:textId="77777777" w:rsidR="00AC1B0E" w:rsidRDefault="00AC1B0E" w:rsidP="00AC1B0E">
      <w:pPr>
        <w:pStyle w:val="CommentText"/>
      </w:pPr>
      <w:r>
        <w:rPr>
          <w:rStyle w:val="CommentReference"/>
        </w:rPr>
        <w:annotationRef/>
      </w:r>
      <w:r>
        <w:t>Addition copied mostly from VOSH plans and a contingency section is required to be in infectious disease written program standard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C4A651E"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C4A651E" w16cid:durableId="23BCFB0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9A040C" w14:textId="77777777" w:rsidR="00EB628C" w:rsidRDefault="00EB628C" w:rsidP="009D34D4">
      <w:pPr>
        <w:spacing w:after="0" w:line="240" w:lineRule="auto"/>
      </w:pPr>
      <w:r>
        <w:separator/>
      </w:r>
    </w:p>
  </w:endnote>
  <w:endnote w:type="continuationSeparator" w:id="0">
    <w:p w14:paraId="64AD0210" w14:textId="77777777" w:rsidR="00EB628C" w:rsidRDefault="00EB628C" w:rsidP="009D3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Franklin Gothic Book" w:hAnsi="Franklin Gothic Book"/>
      </w:rPr>
      <w:id w:val="-415176916"/>
      <w:docPartObj>
        <w:docPartGallery w:val="Page Numbers (Bottom of Page)"/>
        <w:docPartUnique/>
      </w:docPartObj>
    </w:sdtPr>
    <w:sdtEndPr>
      <w:rPr>
        <w:color w:val="7F7F7F" w:themeColor="background1" w:themeShade="7F"/>
        <w:spacing w:val="60"/>
      </w:rPr>
    </w:sdtEndPr>
    <w:sdtContent>
      <w:p w14:paraId="6EDDD58F" w14:textId="4ECEEE81" w:rsidR="009D34D4" w:rsidRPr="000E24B6" w:rsidRDefault="009D34D4">
        <w:pPr>
          <w:pStyle w:val="Footer"/>
          <w:pBdr>
            <w:top w:val="single" w:sz="4" w:space="1" w:color="D9D9D9" w:themeColor="background1" w:themeShade="D9"/>
          </w:pBdr>
          <w:jc w:val="right"/>
          <w:rPr>
            <w:rFonts w:ascii="Franklin Gothic Book" w:hAnsi="Franklin Gothic Book"/>
          </w:rPr>
        </w:pPr>
        <w:r w:rsidRPr="000E24B6">
          <w:rPr>
            <w:rFonts w:ascii="Franklin Gothic Book" w:hAnsi="Franklin Gothic Book"/>
          </w:rPr>
          <w:fldChar w:fldCharType="begin"/>
        </w:r>
        <w:r w:rsidRPr="000E24B6">
          <w:rPr>
            <w:rFonts w:ascii="Franklin Gothic Book" w:hAnsi="Franklin Gothic Book"/>
          </w:rPr>
          <w:instrText xml:space="preserve"> PAGE   \* MERGEFORMAT </w:instrText>
        </w:r>
        <w:r w:rsidRPr="000E24B6">
          <w:rPr>
            <w:rFonts w:ascii="Franklin Gothic Book" w:hAnsi="Franklin Gothic Book"/>
          </w:rPr>
          <w:fldChar w:fldCharType="separate"/>
        </w:r>
        <w:r w:rsidRPr="000E24B6">
          <w:rPr>
            <w:rFonts w:ascii="Franklin Gothic Book" w:hAnsi="Franklin Gothic Book"/>
            <w:noProof/>
          </w:rPr>
          <w:t>2</w:t>
        </w:r>
        <w:r w:rsidRPr="000E24B6">
          <w:rPr>
            <w:rFonts w:ascii="Franklin Gothic Book" w:hAnsi="Franklin Gothic Book"/>
            <w:noProof/>
          </w:rPr>
          <w:fldChar w:fldCharType="end"/>
        </w:r>
        <w:r w:rsidRPr="000E24B6">
          <w:rPr>
            <w:rFonts w:ascii="Franklin Gothic Book" w:hAnsi="Franklin Gothic Book"/>
          </w:rPr>
          <w:t xml:space="preserve"> | </w:t>
        </w:r>
        <w:r w:rsidRPr="000E24B6">
          <w:rPr>
            <w:rFonts w:ascii="Franklin Gothic Book" w:hAnsi="Franklin Gothic Book"/>
            <w:color w:val="7F7F7F" w:themeColor="background1" w:themeShade="7F"/>
            <w:spacing w:val="60"/>
          </w:rPr>
          <w:t>Page</w:t>
        </w:r>
      </w:p>
    </w:sdtContent>
  </w:sdt>
  <w:p w14:paraId="5A988FA1" w14:textId="77777777" w:rsidR="009D34D4" w:rsidRDefault="009D3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7427EA" w14:textId="77777777" w:rsidR="00EB628C" w:rsidRDefault="00EB628C" w:rsidP="009D34D4">
      <w:pPr>
        <w:spacing w:after="0" w:line="240" w:lineRule="auto"/>
      </w:pPr>
      <w:r>
        <w:separator/>
      </w:r>
    </w:p>
  </w:footnote>
  <w:footnote w:type="continuationSeparator" w:id="0">
    <w:p w14:paraId="6662EB16" w14:textId="77777777" w:rsidR="00EB628C" w:rsidRDefault="00EB628C" w:rsidP="009D34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2A7035"/>
    <w:multiLevelType w:val="hybridMultilevel"/>
    <w:tmpl w:val="5C547398"/>
    <w:lvl w:ilvl="0" w:tplc="AFA261C0">
      <w:numFmt w:val="bullet"/>
      <w:lvlText w:val="-"/>
      <w:lvlJc w:val="left"/>
      <w:pPr>
        <w:ind w:left="720" w:hanging="360"/>
      </w:pPr>
      <w:rPr>
        <w:rFonts w:ascii="Franklin Gothic Book" w:eastAsiaTheme="minorHAnsi" w:hAnsi="Franklin Gothic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775788"/>
    <w:multiLevelType w:val="hybridMultilevel"/>
    <w:tmpl w:val="DC58DB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9FE538C"/>
    <w:multiLevelType w:val="hybridMultilevel"/>
    <w:tmpl w:val="D0F85EAE"/>
    <w:lvl w:ilvl="0" w:tplc="AB1851E2">
      <w:start w:val="1"/>
      <w:numFmt w:val="bullet"/>
      <w:lvlText w:val="-"/>
      <w:lvlJc w:val="left"/>
      <w:pPr>
        <w:ind w:left="1080" w:hanging="360"/>
      </w:pPr>
      <w:rPr>
        <w:rFonts w:ascii="Franklin Gothic Book" w:eastAsiaTheme="minorHAnsi" w:hAnsi="Franklin Gothic Book"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D0C1E9B"/>
    <w:multiLevelType w:val="hybridMultilevel"/>
    <w:tmpl w:val="B4D87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C10F90"/>
    <w:multiLevelType w:val="hybridMultilevel"/>
    <w:tmpl w:val="59A0D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5F4867"/>
    <w:multiLevelType w:val="hybridMultilevel"/>
    <w:tmpl w:val="CE04F0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9D62915"/>
    <w:multiLevelType w:val="hybridMultilevel"/>
    <w:tmpl w:val="8CE480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6E38DA"/>
    <w:multiLevelType w:val="hybridMultilevel"/>
    <w:tmpl w:val="A7CCD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1731CE"/>
    <w:multiLevelType w:val="hybridMultilevel"/>
    <w:tmpl w:val="38C07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830CF8"/>
    <w:multiLevelType w:val="hybridMultilevel"/>
    <w:tmpl w:val="7C24E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CC61AA"/>
    <w:multiLevelType w:val="hybridMultilevel"/>
    <w:tmpl w:val="5FBADA62"/>
    <w:lvl w:ilvl="0" w:tplc="B43CD02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F44ABA"/>
    <w:multiLevelType w:val="hybridMultilevel"/>
    <w:tmpl w:val="20CA4D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5EDC7870"/>
    <w:multiLevelType w:val="hybridMultilevel"/>
    <w:tmpl w:val="65420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BA4C21"/>
    <w:multiLevelType w:val="hybridMultilevel"/>
    <w:tmpl w:val="90EAF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2542A6"/>
    <w:multiLevelType w:val="hybridMultilevel"/>
    <w:tmpl w:val="1C16E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3272CF"/>
    <w:multiLevelType w:val="hybridMultilevel"/>
    <w:tmpl w:val="6C42A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3"/>
  </w:num>
  <w:num w:numId="4">
    <w:abstractNumId w:val="6"/>
  </w:num>
  <w:num w:numId="5">
    <w:abstractNumId w:val="12"/>
  </w:num>
  <w:num w:numId="6">
    <w:abstractNumId w:val="14"/>
  </w:num>
  <w:num w:numId="7">
    <w:abstractNumId w:val="9"/>
  </w:num>
  <w:num w:numId="8">
    <w:abstractNumId w:val="1"/>
  </w:num>
  <w:num w:numId="9">
    <w:abstractNumId w:val="5"/>
  </w:num>
  <w:num w:numId="10">
    <w:abstractNumId w:val="0"/>
  </w:num>
  <w:num w:numId="11">
    <w:abstractNumId w:val="2"/>
  </w:num>
  <w:num w:numId="12">
    <w:abstractNumId w:val="11"/>
  </w:num>
  <w:num w:numId="13">
    <w:abstractNumId w:val="4"/>
  </w:num>
  <w:num w:numId="14">
    <w:abstractNumId w:val="3"/>
  </w:num>
  <w:num w:numId="15">
    <w:abstractNumId w:val="15"/>
  </w:num>
  <w:num w:numId="1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nny Gallo">
    <w15:presenceInfo w15:providerId="AD" w15:userId="S::vgallo@vrsa.us::d9f6d835-8349-4aa7-8e57-3d50105453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4B8"/>
    <w:rsid w:val="0000173E"/>
    <w:rsid w:val="0000726F"/>
    <w:rsid w:val="00013F18"/>
    <w:rsid w:val="000722E4"/>
    <w:rsid w:val="0009628C"/>
    <w:rsid w:val="000A774C"/>
    <w:rsid w:val="000E24B6"/>
    <w:rsid w:val="0010338B"/>
    <w:rsid w:val="00115A8A"/>
    <w:rsid w:val="00154C2F"/>
    <w:rsid w:val="0019767D"/>
    <w:rsid w:val="001A5B13"/>
    <w:rsid w:val="001B1F14"/>
    <w:rsid w:val="001D6E67"/>
    <w:rsid w:val="001E6C3C"/>
    <w:rsid w:val="001E79E8"/>
    <w:rsid w:val="00210737"/>
    <w:rsid w:val="00235C68"/>
    <w:rsid w:val="002503E6"/>
    <w:rsid w:val="0025365D"/>
    <w:rsid w:val="00261D28"/>
    <w:rsid w:val="00265E10"/>
    <w:rsid w:val="00272439"/>
    <w:rsid w:val="002732D2"/>
    <w:rsid w:val="002907AF"/>
    <w:rsid w:val="00293041"/>
    <w:rsid w:val="002A3297"/>
    <w:rsid w:val="002B070C"/>
    <w:rsid w:val="002B7324"/>
    <w:rsid w:val="002C55D3"/>
    <w:rsid w:val="002C6A38"/>
    <w:rsid w:val="002E2A57"/>
    <w:rsid w:val="002F2A12"/>
    <w:rsid w:val="00325010"/>
    <w:rsid w:val="00346E82"/>
    <w:rsid w:val="00355AD4"/>
    <w:rsid w:val="00384CB4"/>
    <w:rsid w:val="003E2666"/>
    <w:rsid w:val="0042111D"/>
    <w:rsid w:val="00421A8A"/>
    <w:rsid w:val="004428AE"/>
    <w:rsid w:val="00445489"/>
    <w:rsid w:val="00454623"/>
    <w:rsid w:val="00456272"/>
    <w:rsid w:val="00467752"/>
    <w:rsid w:val="00474970"/>
    <w:rsid w:val="004A2D6F"/>
    <w:rsid w:val="004A58C4"/>
    <w:rsid w:val="004B29F5"/>
    <w:rsid w:val="004C15C3"/>
    <w:rsid w:val="004C3C7C"/>
    <w:rsid w:val="004C7D21"/>
    <w:rsid w:val="004E70CF"/>
    <w:rsid w:val="005015FD"/>
    <w:rsid w:val="00504D90"/>
    <w:rsid w:val="00511E2D"/>
    <w:rsid w:val="005151ED"/>
    <w:rsid w:val="00532940"/>
    <w:rsid w:val="00543250"/>
    <w:rsid w:val="005730C7"/>
    <w:rsid w:val="00577979"/>
    <w:rsid w:val="00592E1F"/>
    <w:rsid w:val="005A78D3"/>
    <w:rsid w:val="005B2804"/>
    <w:rsid w:val="005D3595"/>
    <w:rsid w:val="005D3BCD"/>
    <w:rsid w:val="005D421B"/>
    <w:rsid w:val="005E497A"/>
    <w:rsid w:val="00602C9A"/>
    <w:rsid w:val="006448B2"/>
    <w:rsid w:val="00661377"/>
    <w:rsid w:val="006660B0"/>
    <w:rsid w:val="00666106"/>
    <w:rsid w:val="006C09F0"/>
    <w:rsid w:val="006D13D0"/>
    <w:rsid w:val="006D70F7"/>
    <w:rsid w:val="006D7B5E"/>
    <w:rsid w:val="006E57F1"/>
    <w:rsid w:val="006F74EC"/>
    <w:rsid w:val="007067E2"/>
    <w:rsid w:val="007149B8"/>
    <w:rsid w:val="00724F01"/>
    <w:rsid w:val="00756FC7"/>
    <w:rsid w:val="00772F38"/>
    <w:rsid w:val="007B0A46"/>
    <w:rsid w:val="007C18F6"/>
    <w:rsid w:val="007C6535"/>
    <w:rsid w:val="007C700A"/>
    <w:rsid w:val="007E4143"/>
    <w:rsid w:val="007E691A"/>
    <w:rsid w:val="007F1FD9"/>
    <w:rsid w:val="00802EF0"/>
    <w:rsid w:val="00805E6F"/>
    <w:rsid w:val="008502B0"/>
    <w:rsid w:val="00853444"/>
    <w:rsid w:val="00871A97"/>
    <w:rsid w:val="00877BAF"/>
    <w:rsid w:val="008D1DF2"/>
    <w:rsid w:val="008D2959"/>
    <w:rsid w:val="008D437F"/>
    <w:rsid w:val="008F4C42"/>
    <w:rsid w:val="00935260"/>
    <w:rsid w:val="009520E4"/>
    <w:rsid w:val="00972AC5"/>
    <w:rsid w:val="009A2D5C"/>
    <w:rsid w:val="009D34D4"/>
    <w:rsid w:val="009E6EA2"/>
    <w:rsid w:val="009E734F"/>
    <w:rsid w:val="009F7829"/>
    <w:rsid w:val="00A122FF"/>
    <w:rsid w:val="00A475F0"/>
    <w:rsid w:val="00A52501"/>
    <w:rsid w:val="00A80EE5"/>
    <w:rsid w:val="00A8401B"/>
    <w:rsid w:val="00A97438"/>
    <w:rsid w:val="00AB15AF"/>
    <w:rsid w:val="00AC1B0E"/>
    <w:rsid w:val="00B1445C"/>
    <w:rsid w:val="00B25A22"/>
    <w:rsid w:val="00B429C4"/>
    <w:rsid w:val="00B635D1"/>
    <w:rsid w:val="00B6404A"/>
    <w:rsid w:val="00B674B8"/>
    <w:rsid w:val="00B732E6"/>
    <w:rsid w:val="00B74CEA"/>
    <w:rsid w:val="00B92448"/>
    <w:rsid w:val="00BA14A6"/>
    <w:rsid w:val="00BA2DE9"/>
    <w:rsid w:val="00BC5826"/>
    <w:rsid w:val="00BC615E"/>
    <w:rsid w:val="00BE07D0"/>
    <w:rsid w:val="00BE5EBF"/>
    <w:rsid w:val="00C00C9B"/>
    <w:rsid w:val="00C00EFB"/>
    <w:rsid w:val="00C01CE8"/>
    <w:rsid w:val="00C2059C"/>
    <w:rsid w:val="00C318B8"/>
    <w:rsid w:val="00C402D2"/>
    <w:rsid w:val="00C43218"/>
    <w:rsid w:val="00C522BE"/>
    <w:rsid w:val="00C54F99"/>
    <w:rsid w:val="00C55CB0"/>
    <w:rsid w:val="00C57D59"/>
    <w:rsid w:val="00C9123D"/>
    <w:rsid w:val="00C91D97"/>
    <w:rsid w:val="00CA30EB"/>
    <w:rsid w:val="00CA67B2"/>
    <w:rsid w:val="00CB74F8"/>
    <w:rsid w:val="00CD5580"/>
    <w:rsid w:val="00CF1E20"/>
    <w:rsid w:val="00D03468"/>
    <w:rsid w:val="00D25D76"/>
    <w:rsid w:val="00D323C9"/>
    <w:rsid w:val="00D34A33"/>
    <w:rsid w:val="00D45159"/>
    <w:rsid w:val="00D47F17"/>
    <w:rsid w:val="00D47FDA"/>
    <w:rsid w:val="00D66577"/>
    <w:rsid w:val="00D668DE"/>
    <w:rsid w:val="00D84BE5"/>
    <w:rsid w:val="00DA4B1C"/>
    <w:rsid w:val="00DB1316"/>
    <w:rsid w:val="00DB2C31"/>
    <w:rsid w:val="00DB3112"/>
    <w:rsid w:val="00DC7980"/>
    <w:rsid w:val="00DD7F03"/>
    <w:rsid w:val="00DF7F17"/>
    <w:rsid w:val="00E3730C"/>
    <w:rsid w:val="00E939B4"/>
    <w:rsid w:val="00EB628C"/>
    <w:rsid w:val="00EE0453"/>
    <w:rsid w:val="00EE076C"/>
    <w:rsid w:val="00EF3718"/>
    <w:rsid w:val="00EF5DAE"/>
    <w:rsid w:val="00F119CF"/>
    <w:rsid w:val="00F373DE"/>
    <w:rsid w:val="00F57905"/>
    <w:rsid w:val="00F57C2E"/>
    <w:rsid w:val="00F60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3101B"/>
  <w15:chartTrackingRefBased/>
  <w15:docId w15:val="{873D8984-2A54-4D04-B5F9-9A12F3B8A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4CEA"/>
    <w:pPr>
      <w:ind w:left="720"/>
      <w:contextualSpacing/>
    </w:pPr>
  </w:style>
  <w:style w:type="character" w:styleId="Hyperlink">
    <w:name w:val="Hyperlink"/>
    <w:basedOn w:val="DefaultParagraphFont"/>
    <w:uiPriority w:val="99"/>
    <w:semiHidden/>
    <w:unhideWhenUsed/>
    <w:rsid w:val="007C700A"/>
    <w:rPr>
      <w:color w:val="0000FF"/>
      <w:u w:val="single"/>
    </w:rPr>
  </w:style>
  <w:style w:type="paragraph" w:styleId="Header">
    <w:name w:val="header"/>
    <w:basedOn w:val="Normal"/>
    <w:link w:val="HeaderChar"/>
    <w:uiPriority w:val="99"/>
    <w:unhideWhenUsed/>
    <w:rsid w:val="009D34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34D4"/>
  </w:style>
  <w:style w:type="paragraph" w:styleId="Footer">
    <w:name w:val="footer"/>
    <w:basedOn w:val="Normal"/>
    <w:link w:val="FooterChar"/>
    <w:uiPriority w:val="99"/>
    <w:unhideWhenUsed/>
    <w:rsid w:val="009D34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34D4"/>
  </w:style>
  <w:style w:type="table" w:styleId="TableGrid">
    <w:name w:val="Table Grid"/>
    <w:basedOn w:val="TableNormal"/>
    <w:uiPriority w:val="39"/>
    <w:rsid w:val="000A77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C61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615E"/>
    <w:rPr>
      <w:rFonts w:ascii="Segoe UI" w:hAnsi="Segoe UI" w:cs="Segoe UI"/>
      <w:sz w:val="18"/>
      <w:szCs w:val="18"/>
    </w:rPr>
  </w:style>
  <w:style w:type="paragraph" w:styleId="CommentText">
    <w:name w:val="annotation text"/>
    <w:basedOn w:val="Normal"/>
    <w:link w:val="CommentTextChar"/>
    <w:uiPriority w:val="99"/>
    <w:semiHidden/>
    <w:unhideWhenUsed/>
    <w:rsid w:val="00D668DE"/>
    <w:pPr>
      <w:spacing w:line="240" w:lineRule="auto"/>
    </w:pPr>
    <w:rPr>
      <w:sz w:val="20"/>
      <w:szCs w:val="20"/>
    </w:rPr>
  </w:style>
  <w:style w:type="character" w:customStyle="1" w:styleId="CommentTextChar">
    <w:name w:val="Comment Text Char"/>
    <w:basedOn w:val="DefaultParagraphFont"/>
    <w:link w:val="CommentText"/>
    <w:uiPriority w:val="99"/>
    <w:semiHidden/>
    <w:rsid w:val="00D668DE"/>
    <w:rPr>
      <w:sz w:val="20"/>
      <w:szCs w:val="20"/>
    </w:rPr>
  </w:style>
  <w:style w:type="character" w:styleId="CommentReference">
    <w:name w:val="annotation reference"/>
    <w:basedOn w:val="DefaultParagraphFont"/>
    <w:uiPriority w:val="99"/>
    <w:semiHidden/>
    <w:unhideWhenUsed/>
    <w:rsid w:val="00AC1B0E"/>
    <w:rPr>
      <w:sz w:val="16"/>
      <w:szCs w:val="16"/>
    </w:rPr>
  </w:style>
  <w:style w:type="paragraph" w:styleId="CommentSubject">
    <w:name w:val="annotation subject"/>
    <w:basedOn w:val="CommentText"/>
    <w:next w:val="CommentText"/>
    <w:link w:val="CommentSubjectChar"/>
    <w:uiPriority w:val="99"/>
    <w:semiHidden/>
    <w:unhideWhenUsed/>
    <w:rsid w:val="00D323C9"/>
    <w:rPr>
      <w:b/>
      <w:bCs/>
    </w:rPr>
  </w:style>
  <w:style w:type="character" w:customStyle="1" w:styleId="CommentSubjectChar">
    <w:name w:val="Comment Subject Char"/>
    <w:basedOn w:val="CommentTextChar"/>
    <w:link w:val="CommentSubject"/>
    <w:uiPriority w:val="99"/>
    <w:semiHidden/>
    <w:rsid w:val="00D323C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331745">
      <w:bodyDiv w:val="1"/>
      <w:marLeft w:val="0"/>
      <w:marRight w:val="0"/>
      <w:marTop w:val="0"/>
      <w:marBottom w:val="0"/>
      <w:divBdr>
        <w:top w:val="none" w:sz="0" w:space="0" w:color="auto"/>
        <w:left w:val="none" w:sz="0" w:space="0" w:color="auto"/>
        <w:bottom w:val="none" w:sz="0" w:space="0" w:color="auto"/>
        <w:right w:val="none" w:sz="0" w:space="0" w:color="auto"/>
      </w:divBdr>
      <w:divsChild>
        <w:div w:id="1130321176">
          <w:marLeft w:val="0"/>
          <w:marRight w:val="0"/>
          <w:marTop w:val="0"/>
          <w:marBottom w:val="0"/>
          <w:divBdr>
            <w:top w:val="none" w:sz="0" w:space="0" w:color="auto"/>
            <w:left w:val="none" w:sz="0" w:space="0" w:color="auto"/>
            <w:bottom w:val="none" w:sz="0" w:space="0" w:color="auto"/>
            <w:right w:val="none" w:sz="0" w:space="0" w:color="auto"/>
          </w:divBdr>
        </w:div>
      </w:divsChild>
    </w:div>
    <w:div w:id="1477257819">
      <w:bodyDiv w:val="1"/>
      <w:marLeft w:val="0"/>
      <w:marRight w:val="0"/>
      <w:marTop w:val="0"/>
      <w:marBottom w:val="0"/>
      <w:divBdr>
        <w:top w:val="none" w:sz="0" w:space="0" w:color="auto"/>
        <w:left w:val="none" w:sz="0" w:space="0" w:color="auto"/>
        <w:bottom w:val="none" w:sz="0" w:space="0" w:color="auto"/>
        <w:right w:val="none" w:sz="0" w:space="0" w:color="auto"/>
      </w:divBdr>
      <w:divsChild>
        <w:div w:id="1499465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osha.gov/covid-19"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sha.gov/covid-19" TargetMode="Externa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2D61F953935514D8915A6F4C5BE7FB5" ma:contentTypeVersion="13" ma:contentTypeDescription="Create a new document." ma:contentTypeScope="" ma:versionID="40ce0f2a339d950a5ae9bd7f3c9311e4">
  <xsd:schema xmlns:xsd="http://www.w3.org/2001/XMLSchema" xmlns:xs="http://www.w3.org/2001/XMLSchema" xmlns:p="http://schemas.microsoft.com/office/2006/metadata/properties" xmlns:ns3="80859d7a-573b-402a-afa2-ddda6cd48a5f" xmlns:ns4="f5a93b61-04b0-4605-beed-224f1090c19f" targetNamespace="http://schemas.microsoft.com/office/2006/metadata/properties" ma:root="true" ma:fieldsID="cf5efd0350426d1da7ee0d1ae792d690" ns3:_="" ns4:_="">
    <xsd:import namespace="80859d7a-573b-402a-afa2-ddda6cd48a5f"/>
    <xsd:import namespace="f5a93b61-04b0-4605-beed-224f1090c19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59d7a-573b-402a-afa2-ddda6cd48a5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a93b61-04b0-4605-beed-224f1090c19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6135ED-9A68-4755-872E-A45E1CE6AF8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5B9310-D527-45B9-BA64-3DC23881C5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59d7a-573b-402a-afa2-ddda6cd48a5f"/>
    <ds:schemaRef ds:uri="f5a93b61-04b0-4605-beed-224f1090c1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CFC2F7-374C-4BAC-9C1E-244FAA3216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3034</Words>
  <Characters>17297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Shelton</dc:creator>
  <cp:keywords/>
  <dc:description/>
  <cp:lastModifiedBy>Jackie Stauffer</cp:lastModifiedBy>
  <cp:revision>2</cp:revision>
  <dcterms:created xsi:type="dcterms:W3CDTF">2021-02-01T15:50:00Z</dcterms:created>
  <dcterms:modified xsi:type="dcterms:W3CDTF">2021-02-01T15:50:00Z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0x01010062D61F953935514D8915A6F4C5BE7FB5</vt:lpwstr>
  </property>
</Properties>
</file>